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B659" w14:textId="77777777" w:rsidR="00C84B96" w:rsidRPr="00673730" w:rsidRDefault="00C84B96" w:rsidP="00C84B96">
      <w:pPr>
        <w:jc w:val="center"/>
        <w:rPr>
          <w:rFonts w:ascii="Calibri" w:hAnsi="Calibri"/>
          <w:b/>
          <w:lang w:val="en-US"/>
        </w:rPr>
      </w:pPr>
      <w:r w:rsidRPr="00673730">
        <w:rPr>
          <w:rFonts w:ascii="Calibri" w:hAnsi="Calibri"/>
          <w:b/>
          <w:lang w:val="en-US"/>
        </w:rPr>
        <w:t>Prof. Dr. Fernando Enns</w:t>
      </w:r>
    </w:p>
    <w:p w14:paraId="59F4E1C0" w14:textId="77777777" w:rsidR="00890347" w:rsidRDefault="00C84B96" w:rsidP="00890347">
      <w:pPr>
        <w:jc w:val="center"/>
        <w:rPr>
          <w:rFonts w:ascii="Calibri" w:hAnsi="Calibri"/>
          <w:b/>
          <w:sz w:val="28"/>
          <w:szCs w:val="28"/>
          <w:lang w:val="en-US"/>
        </w:rPr>
      </w:pPr>
      <w:r w:rsidRPr="00673730">
        <w:rPr>
          <w:rFonts w:ascii="Calibri" w:hAnsi="Calibri"/>
          <w:b/>
          <w:sz w:val="28"/>
          <w:szCs w:val="28"/>
          <w:lang w:val="en-US"/>
        </w:rPr>
        <w:t>Publications</w:t>
      </w:r>
    </w:p>
    <w:p w14:paraId="7445FB9B" w14:textId="77777777" w:rsidR="00890347" w:rsidRDefault="00890347" w:rsidP="00890347">
      <w:pPr>
        <w:jc w:val="center"/>
        <w:rPr>
          <w:rFonts w:ascii="Calibri" w:hAnsi="Calibri"/>
          <w:b/>
          <w:sz w:val="28"/>
          <w:szCs w:val="28"/>
          <w:lang w:val="en-US"/>
        </w:rPr>
      </w:pPr>
    </w:p>
    <w:p w14:paraId="60438D72" w14:textId="40DDD77A" w:rsidR="00C84B96" w:rsidRPr="002A6690" w:rsidRDefault="00597B27" w:rsidP="002A6690">
      <w:pPr>
        <w:jc w:val="center"/>
        <w:rPr>
          <w:rFonts w:ascii="Calibri" w:hAnsi="Calibri"/>
          <w:sz w:val="16"/>
          <w:lang w:val="en-US"/>
        </w:rPr>
      </w:pPr>
      <w:r>
        <w:rPr>
          <w:rFonts w:ascii="Calibri" w:hAnsi="Calibri"/>
          <w:sz w:val="16"/>
          <w:lang w:val="en-US"/>
        </w:rPr>
        <w:t>(as of 01.</w:t>
      </w:r>
      <w:r w:rsidR="00367F7C">
        <w:rPr>
          <w:rFonts w:ascii="Calibri" w:hAnsi="Calibri"/>
          <w:sz w:val="16"/>
          <w:lang w:val="en-US"/>
        </w:rPr>
        <w:t>11</w:t>
      </w:r>
      <w:r w:rsidR="001D7EF2" w:rsidRPr="005603EC">
        <w:rPr>
          <w:rFonts w:ascii="Calibri" w:hAnsi="Calibri"/>
          <w:sz w:val="16"/>
          <w:lang w:val="en-US"/>
        </w:rPr>
        <w:t>.20</w:t>
      </w:r>
      <w:r w:rsidR="00890347" w:rsidRPr="005603EC">
        <w:rPr>
          <w:rFonts w:ascii="Calibri" w:hAnsi="Calibri"/>
          <w:sz w:val="16"/>
          <w:lang w:val="en-US"/>
        </w:rPr>
        <w:t>2</w:t>
      </w:r>
      <w:r w:rsidR="006B054D">
        <w:rPr>
          <w:rFonts w:ascii="Calibri" w:hAnsi="Calibri"/>
          <w:sz w:val="16"/>
          <w:lang w:val="en-US"/>
        </w:rPr>
        <w:t>3</w:t>
      </w:r>
      <w:r w:rsidR="00C84B96" w:rsidRPr="005603EC">
        <w:rPr>
          <w:rFonts w:ascii="Calibri" w:hAnsi="Calibri"/>
          <w:sz w:val="16"/>
          <w:lang w:val="en-US"/>
        </w:rPr>
        <w:t>)</w:t>
      </w:r>
    </w:p>
    <w:p w14:paraId="1A9626B8" w14:textId="77777777" w:rsidR="00C84B96" w:rsidRPr="005603EC" w:rsidRDefault="00C84B96" w:rsidP="00C84B96">
      <w:pPr>
        <w:pStyle w:val="FootnoteText"/>
        <w:rPr>
          <w:rFonts w:ascii="Calibri" w:hAnsi="Calibri"/>
          <w:sz w:val="22"/>
          <w:lang w:val="en-US"/>
        </w:rPr>
      </w:pPr>
    </w:p>
    <w:p w14:paraId="0D5829FA" w14:textId="77777777" w:rsidR="00C84B96" w:rsidRPr="005603EC" w:rsidRDefault="00C84B96" w:rsidP="00C84B96">
      <w:pPr>
        <w:pStyle w:val="FootnoteText"/>
        <w:rPr>
          <w:rFonts w:ascii="Calibri" w:hAnsi="Calibri" w:cs="Arial"/>
          <w:sz w:val="22"/>
          <w:szCs w:val="24"/>
          <w:lang w:val="en-US"/>
        </w:rPr>
      </w:pPr>
    </w:p>
    <w:p w14:paraId="69D5CC95" w14:textId="5AAA5A23" w:rsidR="004503A0" w:rsidRDefault="004503A0" w:rsidP="00064D65">
      <w:pPr>
        <w:widowControl w:val="0"/>
        <w:autoSpaceDE w:val="0"/>
        <w:autoSpaceDN w:val="0"/>
        <w:adjustRightInd w:val="0"/>
        <w:rPr>
          <w:rFonts w:ascii="Calibri" w:hAnsi="Calibri" w:cs="Arial"/>
          <w:sz w:val="22"/>
          <w:szCs w:val="22"/>
          <w:lang w:val="en-US"/>
        </w:rPr>
      </w:pPr>
    </w:p>
    <w:p w14:paraId="17F9F251" w14:textId="77777777" w:rsidR="00BA722C" w:rsidRPr="00BA722C" w:rsidRDefault="00075467" w:rsidP="00BA722C">
      <w:pPr>
        <w:spacing w:before="100" w:beforeAutospacing="1" w:after="100" w:afterAutospacing="1"/>
        <w:rPr>
          <w:rFonts w:ascii="Calibri" w:hAnsi="Calibri"/>
          <w:b/>
          <w:sz w:val="28"/>
          <w:lang w:val="en-US"/>
        </w:rPr>
      </w:pPr>
      <w:r w:rsidRPr="00BA722C">
        <w:rPr>
          <w:rFonts w:ascii="Calibri" w:hAnsi="Calibri"/>
          <w:b/>
          <w:sz w:val="28"/>
          <w:lang w:val="en-US"/>
        </w:rPr>
        <w:t>Monographs and edited Books</w:t>
      </w:r>
    </w:p>
    <w:p w14:paraId="36D233A7" w14:textId="4AEE6555" w:rsidR="00CD55D9" w:rsidRPr="00CD55D9" w:rsidRDefault="00CD55D9" w:rsidP="00CD55D9">
      <w:pPr>
        <w:pStyle w:val="Heading1"/>
        <w:spacing w:line="240" w:lineRule="auto"/>
        <w:rPr>
          <w:rFonts w:asciiTheme="minorHAnsi" w:hAnsiTheme="minorHAnsi" w:cstheme="minorHAnsi"/>
          <w:b w:val="0"/>
          <w:bCs w:val="0"/>
          <w:sz w:val="22"/>
          <w:szCs w:val="22"/>
          <w:lang w:val="en-US"/>
        </w:rPr>
      </w:pPr>
      <w:r w:rsidRPr="00CD55D9">
        <w:rPr>
          <w:rFonts w:asciiTheme="minorHAnsi" w:hAnsiTheme="minorHAnsi" w:cstheme="minorHAnsi"/>
          <w:b w:val="0"/>
          <w:bCs w:val="0"/>
          <w:sz w:val="22"/>
          <w:szCs w:val="22"/>
          <w:lang w:val="en-US"/>
        </w:rPr>
        <w:t xml:space="preserve">Fernando Enns, Nina Schroeder-van `t </w:t>
      </w:r>
      <w:proofErr w:type="spellStart"/>
      <w:r w:rsidRPr="00CD55D9">
        <w:rPr>
          <w:rFonts w:asciiTheme="minorHAnsi" w:hAnsiTheme="minorHAnsi" w:cstheme="minorHAnsi"/>
          <w:b w:val="0"/>
          <w:bCs w:val="0"/>
          <w:sz w:val="22"/>
          <w:szCs w:val="22"/>
          <w:lang w:val="en-US"/>
        </w:rPr>
        <w:t>Schip</w:t>
      </w:r>
      <w:proofErr w:type="spellEnd"/>
      <w:r w:rsidRPr="00CD55D9">
        <w:rPr>
          <w:rFonts w:asciiTheme="minorHAnsi" w:hAnsiTheme="minorHAnsi" w:cstheme="minorHAnsi"/>
          <w:b w:val="0"/>
          <w:bCs w:val="0"/>
          <w:sz w:val="22"/>
          <w:szCs w:val="22"/>
          <w:lang w:val="en-US"/>
        </w:rPr>
        <w:t>, Andrés Pacheco Lozano</w:t>
      </w:r>
      <w:r>
        <w:rPr>
          <w:rFonts w:asciiTheme="minorHAnsi" w:hAnsiTheme="minorHAnsi" w:cstheme="minorHAnsi"/>
          <w:b w:val="0"/>
          <w:bCs w:val="0"/>
          <w:sz w:val="22"/>
          <w:szCs w:val="22"/>
          <w:lang w:val="en-US"/>
        </w:rPr>
        <w:t xml:space="preserve"> (eds.),</w:t>
      </w:r>
      <w:r w:rsidRPr="00CD55D9">
        <w:rPr>
          <w:rFonts w:asciiTheme="minorHAnsi" w:hAnsiTheme="minorHAnsi" w:cstheme="minorHAnsi"/>
          <w:b w:val="0"/>
          <w:bCs w:val="0"/>
          <w:sz w:val="22"/>
          <w:szCs w:val="22"/>
          <w:lang w:val="en-US"/>
        </w:rPr>
        <w:t xml:space="preserve"> </w:t>
      </w:r>
      <w:r w:rsidRPr="00CD55D9">
        <w:rPr>
          <w:rFonts w:asciiTheme="minorHAnsi" w:hAnsiTheme="minorHAnsi" w:cstheme="minorHAnsi"/>
          <w:b w:val="0"/>
          <w:bCs w:val="0"/>
          <w:i/>
          <w:iCs/>
          <w:sz w:val="22"/>
          <w:szCs w:val="22"/>
          <w:lang w:val="en-US"/>
        </w:rPr>
        <w:t>A Pilgrimage of Justice and Peace</w:t>
      </w:r>
      <w:r w:rsidRPr="00CD55D9">
        <w:rPr>
          <w:rFonts w:asciiTheme="minorHAnsi" w:hAnsiTheme="minorHAnsi" w:cstheme="minorHAnsi"/>
          <w:b w:val="0"/>
          <w:bCs w:val="0"/>
          <w:sz w:val="22"/>
          <w:szCs w:val="22"/>
          <w:lang w:val="en-US"/>
        </w:rPr>
        <w:t>. Global Mennonite Perspectives on Peacebuilding and Nonviolence</w:t>
      </w:r>
      <w:r>
        <w:rPr>
          <w:rFonts w:asciiTheme="minorHAnsi" w:hAnsiTheme="minorHAnsi" w:cstheme="minorHAnsi"/>
          <w:b w:val="0"/>
          <w:bCs w:val="0"/>
          <w:sz w:val="22"/>
          <w:szCs w:val="22"/>
          <w:lang w:val="en-US"/>
        </w:rPr>
        <w:t>, Eugene/OR:</w:t>
      </w:r>
      <w:r w:rsidRPr="00CD55D9">
        <w:rPr>
          <w:rFonts w:asciiTheme="minorHAnsi" w:hAnsiTheme="minorHAnsi" w:cstheme="minorHAnsi"/>
          <w:b w:val="0"/>
          <w:bCs w:val="0"/>
          <w:sz w:val="22"/>
          <w:szCs w:val="22"/>
          <w:lang w:val="en-US"/>
        </w:rPr>
        <w:t xml:space="preserve"> Pickwick Publications</w:t>
      </w:r>
      <w:r>
        <w:rPr>
          <w:rFonts w:asciiTheme="minorHAnsi" w:hAnsiTheme="minorHAnsi" w:cstheme="minorHAnsi"/>
          <w:b w:val="0"/>
          <w:bCs w:val="0"/>
          <w:sz w:val="22"/>
          <w:szCs w:val="22"/>
          <w:lang w:val="en-US"/>
        </w:rPr>
        <w:t xml:space="preserve"> 2023 (978-1-6667-1381-7).</w:t>
      </w:r>
    </w:p>
    <w:p w14:paraId="00CCE874" w14:textId="77777777" w:rsidR="00CD55D9" w:rsidRPr="00CD55D9" w:rsidRDefault="00CD55D9" w:rsidP="008834F0">
      <w:pPr>
        <w:autoSpaceDE w:val="0"/>
        <w:autoSpaceDN w:val="0"/>
        <w:adjustRightInd w:val="0"/>
        <w:rPr>
          <w:rFonts w:asciiTheme="minorHAnsi" w:hAnsiTheme="minorHAnsi" w:cstheme="minorHAnsi"/>
          <w:sz w:val="22"/>
          <w:szCs w:val="22"/>
          <w:lang w:val="en-US"/>
        </w:rPr>
      </w:pPr>
    </w:p>
    <w:p w14:paraId="0ED65D98" w14:textId="38E7FC98" w:rsidR="0063753B" w:rsidRPr="008834F0" w:rsidRDefault="0063753B" w:rsidP="008834F0">
      <w:pPr>
        <w:autoSpaceDE w:val="0"/>
        <w:autoSpaceDN w:val="0"/>
        <w:adjustRightInd w:val="0"/>
        <w:rPr>
          <w:rFonts w:asciiTheme="minorHAnsi" w:hAnsiTheme="minorHAnsi" w:cstheme="minorHAnsi"/>
          <w:sz w:val="22"/>
          <w:szCs w:val="22"/>
          <w:lang w:val="en-US"/>
        </w:rPr>
      </w:pPr>
      <w:r w:rsidRPr="008834F0">
        <w:rPr>
          <w:rFonts w:asciiTheme="minorHAnsi" w:hAnsiTheme="minorHAnsi" w:cstheme="minorHAnsi"/>
          <w:sz w:val="22"/>
          <w:szCs w:val="22"/>
          <w:lang w:val="en-US"/>
        </w:rPr>
        <w:t xml:space="preserve">Fernando Enns, </w:t>
      </w:r>
      <w:r w:rsidRPr="00CD55D9">
        <w:rPr>
          <w:rFonts w:asciiTheme="minorHAnsi" w:hAnsiTheme="minorHAnsi" w:cstheme="minorHAnsi"/>
          <w:i/>
          <w:iCs/>
          <w:sz w:val="22"/>
          <w:szCs w:val="22"/>
          <w:lang w:val="en-US"/>
        </w:rPr>
        <w:t>Ecumenism and Peace</w:t>
      </w:r>
      <w:r w:rsidRPr="008834F0">
        <w:rPr>
          <w:rFonts w:asciiTheme="minorHAnsi" w:hAnsiTheme="minorHAnsi" w:cstheme="minorHAnsi"/>
          <w:sz w:val="22"/>
          <w:szCs w:val="22"/>
          <w:lang w:val="en-US"/>
        </w:rPr>
        <w:t>: From Theory and Practice to Pilgrimage and Companionship</w:t>
      </w:r>
      <w:r w:rsidR="008834F0" w:rsidRPr="008834F0">
        <w:rPr>
          <w:rFonts w:asciiTheme="minorHAnsi" w:hAnsiTheme="minorHAnsi" w:cstheme="minorHAnsi"/>
          <w:sz w:val="22"/>
          <w:szCs w:val="22"/>
          <w:lang w:val="en-US"/>
        </w:rPr>
        <w:t xml:space="preserve">. </w:t>
      </w:r>
      <w:r w:rsidR="008834F0">
        <w:rPr>
          <w:rFonts w:asciiTheme="minorHAnsi" w:hAnsiTheme="minorHAnsi" w:cstheme="minorHAnsi"/>
          <w:sz w:val="22"/>
          <w:szCs w:val="22"/>
          <w:lang w:val="en-US"/>
        </w:rPr>
        <w:t xml:space="preserve">Geneva: </w:t>
      </w:r>
      <w:proofErr w:type="spellStart"/>
      <w:r w:rsidR="008834F0" w:rsidRPr="008834F0">
        <w:rPr>
          <w:rFonts w:asciiTheme="minorHAnsi" w:hAnsiTheme="minorHAnsi" w:cstheme="minorHAnsi"/>
          <w:sz w:val="22"/>
          <w:szCs w:val="22"/>
          <w:lang w:val="en-US"/>
        </w:rPr>
        <w:t>Gelassenheit</w:t>
      </w:r>
      <w:proofErr w:type="spellEnd"/>
      <w:r w:rsidR="008834F0" w:rsidRPr="008834F0">
        <w:rPr>
          <w:rFonts w:asciiTheme="minorHAnsi" w:hAnsiTheme="minorHAnsi" w:cstheme="minorHAnsi"/>
          <w:sz w:val="22"/>
          <w:szCs w:val="22"/>
          <w:lang w:val="en-US"/>
        </w:rPr>
        <w:t xml:space="preserve"> Publications and World Council of Churches </w:t>
      </w:r>
      <w:r w:rsidR="008834F0">
        <w:rPr>
          <w:rFonts w:asciiTheme="minorHAnsi" w:hAnsiTheme="minorHAnsi" w:cstheme="minorHAnsi"/>
          <w:sz w:val="22"/>
          <w:szCs w:val="22"/>
          <w:lang w:val="en-US"/>
        </w:rPr>
        <w:t>Publications</w:t>
      </w:r>
      <w:r w:rsidR="008834F0" w:rsidRPr="008834F0">
        <w:rPr>
          <w:rFonts w:asciiTheme="minorHAnsi" w:hAnsiTheme="minorHAnsi" w:cstheme="minorHAnsi"/>
          <w:sz w:val="22"/>
          <w:szCs w:val="22"/>
          <w:lang w:val="en-US"/>
        </w:rPr>
        <w:t xml:space="preserve"> 2022 (ISBN 978-0-9880993-6-4).</w:t>
      </w:r>
    </w:p>
    <w:p w14:paraId="05500A29" w14:textId="77777777" w:rsidR="0063753B" w:rsidRDefault="0063753B" w:rsidP="00BA722C">
      <w:pPr>
        <w:rPr>
          <w:rFonts w:asciiTheme="minorHAnsi" w:hAnsiTheme="minorHAnsi" w:cstheme="minorHAnsi"/>
          <w:sz w:val="22"/>
          <w:szCs w:val="22"/>
          <w:lang w:val="en-US"/>
        </w:rPr>
      </w:pPr>
    </w:p>
    <w:p w14:paraId="3C19B79A" w14:textId="5110D178" w:rsidR="002A7197" w:rsidRDefault="002A7197" w:rsidP="00BA722C">
      <w:pPr>
        <w:rPr>
          <w:rFonts w:asciiTheme="minorHAnsi" w:hAnsiTheme="minorHAnsi" w:cstheme="minorHAnsi"/>
          <w:sz w:val="22"/>
          <w:szCs w:val="22"/>
          <w:lang w:val="en-US"/>
        </w:rPr>
      </w:pPr>
      <w:r>
        <w:rPr>
          <w:rFonts w:asciiTheme="minorHAnsi" w:hAnsiTheme="minorHAnsi" w:cstheme="minorHAnsi"/>
          <w:sz w:val="22"/>
          <w:szCs w:val="22"/>
          <w:lang w:val="en-US"/>
        </w:rPr>
        <w:t xml:space="preserve">Fernando Enns &amp; Stephen </w:t>
      </w:r>
      <w:r w:rsidR="0063753B">
        <w:rPr>
          <w:rFonts w:asciiTheme="minorHAnsi" w:hAnsiTheme="minorHAnsi" w:cstheme="minorHAnsi"/>
          <w:sz w:val="22"/>
          <w:szCs w:val="22"/>
          <w:lang w:val="en-US"/>
        </w:rPr>
        <w:t xml:space="preserve">G. </w:t>
      </w:r>
      <w:r>
        <w:rPr>
          <w:rFonts w:asciiTheme="minorHAnsi" w:hAnsiTheme="minorHAnsi" w:cstheme="minorHAnsi"/>
          <w:sz w:val="22"/>
          <w:szCs w:val="22"/>
          <w:lang w:val="en-US"/>
        </w:rPr>
        <w:t xml:space="preserve">Brown (eds.), </w:t>
      </w:r>
      <w:r w:rsidRPr="00CD55D9">
        <w:rPr>
          <w:rFonts w:asciiTheme="minorHAnsi" w:hAnsiTheme="minorHAnsi" w:cstheme="minorHAnsi"/>
          <w:i/>
          <w:iCs/>
          <w:sz w:val="22"/>
          <w:szCs w:val="22"/>
          <w:lang w:val="en-US"/>
        </w:rPr>
        <w:t>Hate Speech and Whiteness</w:t>
      </w:r>
      <w:r>
        <w:rPr>
          <w:rFonts w:asciiTheme="minorHAnsi" w:hAnsiTheme="minorHAnsi" w:cstheme="minorHAnsi"/>
          <w:sz w:val="22"/>
          <w:szCs w:val="22"/>
          <w:lang w:val="en-US"/>
        </w:rPr>
        <w:t xml:space="preserve">. Theological Reflections on the Journey Toward Racial Justice. </w:t>
      </w:r>
      <w:r w:rsidR="0063753B">
        <w:rPr>
          <w:rFonts w:asciiTheme="minorHAnsi" w:hAnsiTheme="minorHAnsi" w:cstheme="minorHAnsi"/>
          <w:sz w:val="22"/>
          <w:szCs w:val="22"/>
          <w:lang w:val="en-US"/>
        </w:rPr>
        <w:t xml:space="preserve">PJP Series No.5, </w:t>
      </w:r>
      <w:r>
        <w:rPr>
          <w:rFonts w:asciiTheme="minorHAnsi" w:hAnsiTheme="minorHAnsi" w:cstheme="minorHAnsi"/>
          <w:sz w:val="22"/>
          <w:szCs w:val="22"/>
          <w:lang w:val="en-US"/>
        </w:rPr>
        <w:t xml:space="preserve">Geneva: </w:t>
      </w:r>
      <w:r w:rsidR="0063753B">
        <w:rPr>
          <w:rFonts w:asciiTheme="minorHAnsi" w:hAnsiTheme="minorHAnsi" w:cstheme="minorHAnsi"/>
          <w:sz w:val="22"/>
          <w:szCs w:val="22"/>
          <w:lang w:val="en-US"/>
        </w:rPr>
        <w:t>WCC Publications &amp; Globethics.net 2022 (ISBN: 978-2-88931-473-7).</w:t>
      </w:r>
      <w:r w:rsidR="00E6142F">
        <w:rPr>
          <w:rFonts w:asciiTheme="minorHAnsi" w:hAnsiTheme="minorHAnsi" w:cstheme="minorHAnsi"/>
          <w:sz w:val="22"/>
          <w:szCs w:val="22"/>
          <w:lang w:val="en-US"/>
        </w:rPr>
        <w:t xml:space="preserve"> Free download: </w:t>
      </w:r>
      <w:hyperlink r:id="rId7" w:history="1">
        <w:r w:rsidR="00E6142F" w:rsidRPr="00321799">
          <w:rPr>
            <w:rStyle w:val="Hyperlink"/>
            <w:rFonts w:asciiTheme="minorHAnsi" w:hAnsiTheme="minorHAnsi" w:cstheme="minorHAnsi"/>
            <w:sz w:val="22"/>
            <w:szCs w:val="22"/>
            <w:lang w:val="en-US"/>
          </w:rPr>
          <w:t>https://www.globethics.net/hate-speech-and-whiteness</w:t>
        </w:r>
      </w:hyperlink>
    </w:p>
    <w:p w14:paraId="02A04DF6" w14:textId="77777777" w:rsidR="002A7197" w:rsidRDefault="002A7197" w:rsidP="00BA722C">
      <w:pPr>
        <w:rPr>
          <w:rFonts w:asciiTheme="minorHAnsi" w:hAnsiTheme="minorHAnsi" w:cstheme="minorHAnsi"/>
          <w:sz w:val="22"/>
          <w:szCs w:val="22"/>
          <w:lang w:val="en-US"/>
        </w:rPr>
      </w:pPr>
    </w:p>
    <w:p w14:paraId="78605DD2" w14:textId="4FF4C416" w:rsidR="00BA722C" w:rsidRPr="00C73D5E" w:rsidRDefault="00BA722C" w:rsidP="00BA722C">
      <w:pPr>
        <w:rPr>
          <w:rFonts w:asciiTheme="minorHAnsi" w:hAnsiTheme="minorHAnsi" w:cstheme="minorHAnsi"/>
          <w:sz w:val="22"/>
          <w:szCs w:val="22"/>
          <w:lang w:val="en-US"/>
        </w:rPr>
      </w:pPr>
      <w:r w:rsidRPr="00BA722C">
        <w:rPr>
          <w:rFonts w:asciiTheme="minorHAnsi" w:hAnsiTheme="minorHAnsi" w:cstheme="minorHAnsi"/>
          <w:sz w:val="22"/>
          <w:szCs w:val="22"/>
          <w:lang w:val="en-US"/>
        </w:rPr>
        <w:t xml:space="preserve">Fernando Enns, Upolu </w:t>
      </w:r>
      <w:proofErr w:type="spellStart"/>
      <w:r w:rsidRPr="00BA722C">
        <w:rPr>
          <w:rFonts w:asciiTheme="minorHAnsi" w:hAnsiTheme="minorHAnsi" w:cstheme="minorHAnsi"/>
          <w:sz w:val="22"/>
          <w:szCs w:val="22"/>
          <w:lang w:val="en-US"/>
        </w:rPr>
        <w:t>Lumā</w:t>
      </w:r>
      <w:proofErr w:type="spellEnd"/>
      <w:r w:rsidRPr="00BA722C">
        <w:rPr>
          <w:rFonts w:asciiTheme="minorHAnsi" w:hAnsiTheme="minorHAnsi" w:cstheme="minorHAnsi"/>
          <w:sz w:val="22"/>
          <w:szCs w:val="22"/>
          <w:lang w:val="en-US"/>
        </w:rPr>
        <w:t xml:space="preserve"> </w:t>
      </w:r>
      <w:proofErr w:type="spellStart"/>
      <w:r w:rsidRPr="00BA722C">
        <w:rPr>
          <w:rFonts w:asciiTheme="minorHAnsi" w:hAnsiTheme="minorHAnsi" w:cstheme="minorHAnsi"/>
          <w:sz w:val="22"/>
          <w:szCs w:val="22"/>
          <w:lang w:val="en-US"/>
        </w:rPr>
        <w:t>Vaai</w:t>
      </w:r>
      <w:proofErr w:type="spellEnd"/>
      <w:r w:rsidRPr="00BA722C">
        <w:rPr>
          <w:rFonts w:asciiTheme="minorHAnsi" w:hAnsiTheme="minorHAnsi" w:cstheme="minorHAnsi"/>
          <w:sz w:val="22"/>
          <w:szCs w:val="22"/>
          <w:lang w:val="en-US"/>
        </w:rPr>
        <w:t xml:space="preserve">, Andrés Pacheco Lozano and Betty Pries, eds. (2022), </w:t>
      </w:r>
      <w:r w:rsidRPr="001B2543">
        <w:rPr>
          <w:rFonts w:asciiTheme="minorHAnsi" w:hAnsiTheme="minorHAnsi" w:cstheme="minorHAnsi"/>
          <w:i/>
          <w:iCs/>
          <w:sz w:val="22"/>
          <w:szCs w:val="22"/>
          <w:lang w:val="en-US"/>
        </w:rPr>
        <w:t>Transformative Spiritualities for the Pilgrimage of Justice and Peace</w:t>
      </w:r>
      <w:r w:rsidRPr="00BA722C">
        <w:rPr>
          <w:rFonts w:asciiTheme="minorHAnsi" w:hAnsiTheme="minorHAnsi" w:cstheme="minorHAnsi"/>
          <w:sz w:val="22"/>
          <w:szCs w:val="22"/>
          <w:lang w:val="en-US"/>
        </w:rPr>
        <w:t xml:space="preserve">. PJP </w:t>
      </w:r>
      <w:r w:rsidR="0063753B">
        <w:rPr>
          <w:rFonts w:asciiTheme="minorHAnsi" w:hAnsiTheme="minorHAnsi" w:cstheme="minorHAnsi"/>
          <w:sz w:val="22"/>
          <w:szCs w:val="22"/>
          <w:lang w:val="en-US"/>
        </w:rPr>
        <w:t xml:space="preserve">Series </w:t>
      </w:r>
      <w:r w:rsidRPr="00BA722C">
        <w:rPr>
          <w:rFonts w:asciiTheme="minorHAnsi" w:hAnsiTheme="minorHAnsi" w:cstheme="minorHAnsi"/>
          <w:sz w:val="22"/>
          <w:szCs w:val="22"/>
          <w:lang w:val="en-US"/>
        </w:rPr>
        <w:t>No. 2, Geneva</w:t>
      </w:r>
      <w:r w:rsidR="0063753B">
        <w:rPr>
          <w:rFonts w:asciiTheme="minorHAnsi" w:hAnsiTheme="minorHAnsi" w:cstheme="minorHAnsi"/>
          <w:sz w:val="22"/>
          <w:szCs w:val="22"/>
          <w:lang w:val="en-US"/>
        </w:rPr>
        <w:t xml:space="preserve">: WCC Publications &amp; </w:t>
      </w:r>
      <w:r w:rsidR="0063753B" w:rsidRPr="00BA722C">
        <w:rPr>
          <w:rFonts w:asciiTheme="minorHAnsi" w:hAnsiTheme="minorHAnsi" w:cstheme="minorHAnsi"/>
          <w:sz w:val="22"/>
          <w:szCs w:val="22"/>
          <w:lang w:val="en-US"/>
        </w:rPr>
        <w:t>Globethics.net</w:t>
      </w:r>
      <w:r w:rsidRPr="00BA722C">
        <w:rPr>
          <w:rFonts w:asciiTheme="minorHAnsi" w:hAnsiTheme="minorHAnsi" w:cstheme="minorHAnsi"/>
          <w:sz w:val="22"/>
          <w:szCs w:val="22"/>
          <w:lang w:val="en-US"/>
        </w:rPr>
        <w:t xml:space="preserve"> </w:t>
      </w:r>
      <w:r w:rsidRPr="00C73D5E">
        <w:rPr>
          <w:rFonts w:asciiTheme="minorHAnsi" w:hAnsiTheme="minorHAnsi" w:cstheme="minorHAnsi"/>
          <w:sz w:val="22"/>
          <w:szCs w:val="22"/>
          <w:lang w:val="en-US"/>
        </w:rPr>
        <w:t>(ISBN: 978-2-88931-458-4)</w:t>
      </w:r>
      <w:r w:rsidR="006C00F0" w:rsidRPr="00C73D5E">
        <w:rPr>
          <w:rFonts w:asciiTheme="minorHAnsi" w:hAnsiTheme="minorHAnsi" w:cstheme="minorHAnsi"/>
          <w:sz w:val="22"/>
          <w:szCs w:val="22"/>
          <w:lang w:val="en-US"/>
        </w:rPr>
        <w:t xml:space="preserve"> Free download:</w:t>
      </w:r>
      <w:r w:rsidR="00F734E5" w:rsidRPr="00C73D5E">
        <w:rPr>
          <w:rFonts w:asciiTheme="minorHAnsi" w:hAnsiTheme="minorHAnsi" w:cstheme="minorHAnsi"/>
          <w:sz w:val="22"/>
          <w:szCs w:val="22"/>
          <w:lang w:val="en-US"/>
        </w:rPr>
        <w:t xml:space="preserve"> </w:t>
      </w:r>
      <w:hyperlink r:id="rId8" w:history="1">
        <w:r w:rsidR="00F734E5" w:rsidRPr="00C73D5E">
          <w:rPr>
            <w:rStyle w:val="Hyperlink"/>
            <w:rFonts w:asciiTheme="minorHAnsi" w:hAnsiTheme="minorHAnsi" w:cstheme="minorHAnsi"/>
            <w:sz w:val="22"/>
            <w:szCs w:val="22"/>
            <w:lang w:val="en-US"/>
          </w:rPr>
          <w:t>https://www.globethics.net/transformative-spiritualities</w:t>
        </w:r>
      </w:hyperlink>
      <w:r w:rsidR="006C00F0" w:rsidRPr="00C73D5E">
        <w:rPr>
          <w:rStyle w:val="Hyperlink"/>
          <w:rFonts w:asciiTheme="minorHAnsi" w:hAnsiTheme="minorHAnsi" w:cstheme="minorHAnsi"/>
          <w:sz w:val="22"/>
          <w:szCs w:val="22"/>
          <w:lang w:val="en-US"/>
        </w:rPr>
        <w:t xml:space="preserve"> </w:t>
      </w:r>
    </w:p>
    <w:p w14:paraId="3DC482C8" w14:textId="77777777" w:rsidR="00BA722C" w:rsidRPr="00C73D5E" w:rsidRDefault="00BA722C" w:rsidP="00064D65">
      <w:pPr>
        <w:widowControl w:val="0"/>
        <w:autoSpaceDE w:val="0"/>
        <w:autoSpaceDN w:val="0"/>
        <w:adjustRightInd w:val="0"/>
        <w:rPr>
          <w:rFonts w:ascii="Calibri" w:hAnsi="Calibri" w:cs="Arial"/>
          <w:sz w:val="22"/>
          <w:szCs w:val="22"/>
          <w:lang w:val="en-US"/>
        </w:rPr>
      </w:pPr>
    </w:p>
    <w:p w14:paraId="796DEC6A" w14:textId="29C04BB0" w:rsidR="0070474B" w:rsidRPr="0070474B" w:rsidRDefault="0070474B" w:rsidP="00064D65">
      <w:pPr>
        <w:widowControl w:val="0"/>
        <w:autoSpaceDE w:val="0"/>
        <w:autoSpaceDN w:val="0"/>
        <w:adjustRightInd w:val="0"/>
        <w:rPr>
          <w:rFonts w:ascii="Calibri" w:hAnsi="Calibri" w:cs="Arial"/>
          <w:sz w:val="22"/>
          <w:szCs w:val="22"/>
        </w:rPr>
      </w:pPr>
      <w:r w:rsidRPr="00E6142F">
        <w:rPr>
          <w:rFonts w:ascii="Calibri" w:hAnsi="Calibri" w:cs="Arial"/>
          <w:sz w:val="22"/>
          <w:szCs w:val="22"/>
        </w:rPr>
        <w:t xml:space="preserve">Fernando Enns, Hg. </w:t>
      </w:r>
      <w:r>
        <w:rPr>
          <w:rFonts w:ascii="Calibri" w:hAnsi="Calibri" w:cs="Arial"/>
          <w:sz w:val="22"/>
          <w:szCs w:val="22"/>
        </w:rPr>
        <w:t>(2022)</w:t>
      </w:r>
      <w:r w:rsidRPr="0070474B">
        <w:rPr>
          <w:rFonts w:ascii="Calibri" w:hAnsi="Calibri" w:cs="Arial"/>
          <w:sz w:val="22"/>
          <w:szCs w:val="22"/>
        </w:rPr>
        <w:t xml:space="preserve">, </w:t>
      </w:r>
      <w:r w:rsidRPr="001B2543">
        <w:rPr>
          <w:rFonts w:ascii="Calibri" w:hAnsi="Calibri" w:cs="Arial"/>
          <w:i/>
          <w:iCs/>
          <w:sz w:val="22"/>
          <w:szCs w:val="22"/>
        </w:rPr>
        <w:t>Die Taufe und die Eingliederung in die Kirche</w:t>
      </w:r>
      <w:r>
        <w:rPr>
          <w:rFonts w:ascii="Calibri" w:hAnsi="Calibri" w:cs="Arial"/>
          <w:sz w:val="22"/>
          <w:szCs w:val="22"/>
        </w:rPr>
        <w:t>. Lutherisch/mennonitisch/römisch-katholische trilaterale Gespräche 2021-2017. Leipzig: EVA und Paderborn: Boni</w:t>
      </w:r>
      <w:r w:rsidR="00DB4D6D">
        <w:rPr>
          <w:rFonts w:ascii="Calibri" w:hAnsi="Calibri" w:cs="Arial"/>
          <w:sz w:val="22"/>
          <w:szCs w:val="22"/>
        </w:rPr>
        <w:t>fat</w:t>
      </w:r>
      <w:r>
        <w:rPr>
          <w:rFonts w:ascii="Calibri" w:hAnsi="Calibri" w:cs="Arial"/>
          <w:sz w:val="22"/>
          <w:szCs w:val="22"/>
        </w:rPr>
        <w:t>ius (ISBN 978-3-897-10924-7).</w:t>
      </w:r>
      <w:r w:rsidR="00AC5D6A">
        <w:rPr>
          <w:rStyle w:val="FootnoteReference"/>
          <w:rFonts w:ascii="Calibri" w:hAnsi="Calibri" w:cs="Arial"/>
          <w:sz w:val="22"/>
          <w:szCs w:val="22"/>
        </w:rPr>
        <w:footnoteReference w:id="1"/>
      </w:r>
    </w:p>
    <w:p w14:paraId="50915FBA" w14:textId="77777777" w:rsidR="0070474B" w:rsidRPr="0070474B" w:rsidRDefault="0070474B" w:rsidP="00064D65">
      <w:pPr>
        <w:widowControl w:val="0"/>
        <w:autoSpaceDE w:val="0"/>
        <w:autoSpaceDN w:val="0"/>
        <w:adjustRightInd w:val="0"/>
        <w:rPr>
          <w:rFonts w:ascii="Calibri" w:hAnsi="Calibri" w:cs="Arial"/>
          <w:sz w:val="22"/>
          <w:szCs w:val="22"/>
        </w:rPr>
      </w:pPr>
    </w:p>
    <w:p w14:paraId="52DD9FCA" w14:textId="09139D97" w:rsidR="00801644" w:rsidRPr="000211F8" w:rsidRDefault="00801644" w:rsidP="00064D65">
      <w:pPr>
        <w:widowControl w:val="0"/>
        <w:autoSpaceDE w:val="0"/>
        <w:autoSpaceDN w:val="0"/>
        <w:adjustRightInd w:val="0"/>
        <w:rPr>
          <w:rFonts w:ascii="Calibri" w:hAnsi="Calibri" w:cs="Arial"/>
          <w:sz w:val="22"/>
          <w:szCs w:val="22"/>
          <w:lang w:val="en-US"/>
        </w:rPr>
      </w:pPr>
      <w:r w:rsidRPr="0070474B">
        <w:rPr>
          <w:rFonts w:ascii="Calibri" w:hAnsi="Calibri" w:cs="Arial"/>
          <w:sz w:val="22"/>
          <w:szCs w:val="22"/>
        </w:rPr>
        <w:t xml:space="preserve">Fernando Enns &amp; Susan Durber, Hg. </w:t>
      </w:r>
      <w:r>
        <w:rPr>
          <w:rFonts w:ascii="Calibri" w:hAnsi="Calibri" w:cs="Arial"/>
          <w:sz w:val="22"/>
          <w:szCs w:val="22"/>
        </w:rPr>
        <w:t>(2019)</w:t>
      </w:r>
      <w:r w:rsidRPr="00801644">
        <w:rPr>
          <w:rFonts w:ascii="Calibri" w:hAnsi="Calibri" w:cs="Arial"/>
          <w:sz w:val="22"/>
          <w:szCs w:val="22"/>
        </w:rPr>
        <w:t xml:space="preserve">, </w:t>
      </w:r>
      <w:r w:rsidRPr="00801644">
        <w:rPr>
          <w:rFonts w:ascii="Calibri" w:hAnsi="Calibri" w:cs="Arial"/>
          <w:i/>
          <w:iCs/>
          <w:sz w:val="22"/>
          <w:szCs w:val="22"/>
        </w:rPr>
        <w:t>Gemeinsam Unterwegs</w:t>
      </w:r>
      <w:r>
        <w:rPr>
          <w:rFonts w:ascii="Calibri" w:hAnsi="Calibri" w:cs="Arial"/>
          <w:sz w:val="22"/>
          <w:szCs w:val="22"/>
        </w:rPr>
        <w:t>. Auf dem Ökumenischen Pilgerweg der Gerechtigkeit und des Friedens. Theologische Beiträge. Leipzig: EVA 2019</w:t>
      </w:r>
      <w:r w:rsidR="00EC2ABF">
        <w:rPr>
          <w:rFonts w:ascii="Calibri" w:hAnsi="Calibri" w:cs="Arial"/>
          <w:sz w:val="22"/>
          <w:szCs w:val="22"/>
        </w:rPr>
        <w:t xml:space="preserve">. </w:t>
      </w:r>
      <w:r>
        <w:rPr>
          <w:rFonts w:ascii="Calibri" w:hAnsi="Calibri" w:cs="Arial"/>
          <w:sz w:val="22"/>
          <w:szCs w:val="22"/>
        </w:rPr>
        <w:t>Beihefte zur Ökumenischen Rundschau 123, Leipzig: EVA.</w:t>
      </w:r>
      <w:r w:rsidR="00FE22A4">
        <w:rPr>
          <w:rStyle w:val="FootnoteReference"/>
          <w:rFonts w:ascii="Calibri" w:hAnsi="Calibri" w:cs="Arial"/>
          <w:sz w:val="22"/>
          <w:szCs w:val="22"/>
        </w:rPr>
        <w:footnoteReference w:id="2"/>
      </w:r>
      <w:r>
        <w:rPr>
          <w:rFonts w:ascii="Calibri" w:hAnsi="Calibri" w:cs="Arial"/>
          <w:sz w:val="22"/>
          <w:szCs w:val="22"/>
        </w:rPr>
        <w:t xml:space="preserve"> </w:t>
      </w:r>
      <w:r w:rsidRPr="000211F8">
        <w:rPr>
          <w:rFonts w:ascii="Calibri" w:hAnsi="Calibri" w:cs="Arial"/>
          <w:sz w:val="22"/>
          <w:szCs w:val="22"/>
          <w:lang w:val="en-US"/>
        </w:rPr>
        <w:t>(ISBN 978-3-374-06184-6)</w:t>
      </w:r>
    </w:p>
    <w:p w14:paraId="480C1656" w14:textId="14A38B6B" w:rsidR="0047536C" w:rsidRPr="00D678E2" w:rsidRDefault="0047536C" w:rsidP="0047536C">
      <w:pPr>
        <w:ind w:left="708"/>
        <w:rPr>
          <w:rFonts w:asciiTheme="minorHAnsi" w:hAnsiTheme="minorHAnsi" w:cstheme="minorHAnsi"/>
          <w:sz w:val="22"/>
          <w:szCs w:val="22"/>
          <w:lang w:val="en-US"/>
        </w:rPr>
      </w:pPr>
      <w:r>
        <w:rPr>
          <w:rFonts w:asciiTheme="minorHAnsi" w:hAnsiTheme="minorHAnsi" w:cstheme="minorHAnsi"/>
          <w:sz w:val="22"/>
          <w:szCs w:val="22"/>
          <w:lang w:val="en-US"/>
        </w:rPr>
        <w:t xml:space="preserve">English: </w:t>
      </w:r>
      <w:r w:rsidRPr="00666DA3">
        <w:rPr>
          <w:rFonts w:asciiTheme="minorHAnsi" w:hAnsiTheme="minorHAnsi" w:cstheme="minorHAnsi"/>
          <w:sz w:val="22"/>
          <w:szCs w:val="22"/>
          <w:lang w:val="en-US"/>
        </w:rPr>
        <w:t xml:space="preserve">Susan </w:t>
      </w:r>
      <w:proofErr w:type="spellStart"/>
      <w:r w:rsidRPr="00666DA3">
        <w:rPr>
          <w:rFonts w:asciiTheme="minorHAnsi" w:hAnsiTheme="minorHAnsi" w:cstheme="minorHAnsi"/>
          <w:sz w:val="22"/>
          <w:szCs w:val="22"/>
          <w:lang w:val="en-US"/>
        </w:rPr>
        <w:t>Durber</w:t>
      </w:r>
      <w:proofErr w:type="spellEnd"/>
      <w:r w:rsidRPr="00666DA3">
        <w:rPr>
          <w:rFonts w:asciiTheme="minorHAnsi" w:hAnsiTheme="minorHAnsi" w:cstheme="minorHAnsi"/>
          <w:sz w:val="22"/>
          <w:szCs w:val="22"/>
          <w:lang w:val="en-US"/>
        </w:rPr>
        <w:t xml:space="preserve"> &amp; Fernando Enns, ed</w:t>
      </w:r>
      <w:r>
        <w:rPr>
          <w:rFonts w:asciiTheme="minorHAnsi" w:hAnsiTheme="minorHAnsi" w:cstheme="minorHAnsi"/>
          <w:sz w:val="22"/>
          <w:szCs w:val="22"/>
          <w:lang w:val="en-US"/>
        </w:rPr>
        <w:t>s</w:t>
      </w:r>
      <w:r w:rsidRPr="00666DA3">
        <w:rPr>
          <w:rFonts w:asciiTheme="minorHAnsi" w:hAnsiTheme="minorHAnsi" w:cstheme="minorHAnsi"/>
          <w:sz w:val="22"/>
          <w:szCs w:val="22"/>
          <w:lang w:val="en-US"/>
        </w:rPr>
        <w:t xml:space="preserve">. </w:t>
      </w:r>
      <w:r w:rsidRPr="00D678E2">
        <w:rPr>
          <w:rFonts w:asciiTheme="minorHAnsi" w:hAnsiTheme="minorHAnsi" w:cstheme="minorHAnsi"/>
          <w:sz w:val="22"/>
          <w:szCs w:val="22"/>
          <w:lang w:val="en-US"/>
        </w:rPr>
        <w:t xml:space="preserve">(2018), </w:t>
      </w:r>
      <w:r w:rsidRPr="00D678E2">
        <w:rPr>
          <w:rFonts w:asciiTheme="minorHAnsi" w:hAnsiTheme="minorHAnsi" w:cstheme="minorHAnsi"/>
          <w:i/>
          <w:sz w:val="22"/>
          <w:szCs w:val="22"/>
          <w:lang w:val="en-US"/>
        </w:rPr>
        <w:t>Walking Together.</w:t>
      </w:r>
      <w:r w:rsidRPr="00D678E2">
        <w:rPr>
          <w:rFonts w:asciiTheme="minorHAnsi" w:hAnsiTheme="minorHAnsi" w:cstheme="minorHAnsi"/>
          <w:sz w:val="22"/>
          <w:szCs w:val="22"/>
          <w:lang w:val="en-US"/>
        </w:rPr>
        <w:t xml:space="preserve"> </w:t>
      </w:r>
      <w:r w:rsidRPr="00D678E2">
        <w:rPr>
          <w:rFonts w:asciiTheme="minorHAnsi" w:hAnsiTheme="minorHAnsi" w:cstheme="minorHAnsi"/>
          <w:i/>
          <w:sz w:val="22"/>
          <w:szCs w:val="22"/>
          <w:lang w:val="en-GB"/>
        </w:rPr>
        <w:t xml:space="preserve">Theological Reflections on the Ecumenical Pilgrimage of Justice and Peace. </w:t>
      </w:r>
      <w:r w:rsidRPr="00D678E2">
        <w:rPr>
          <w:rFonts w:asciiTheme="minorHAnsi" w:hAnsiTheme="minorHAnsi" w:cstheme="minorHAnsi"/>
          <w:sz w:val="22"/>
          <w:szCs w:val="22"/>
          <w:lang w:val="en-GB"/>
        </w:rPr>
        <w:t xml:space="preserve">Geneva: World Council of Churches. (ISBN </w:t>
      </w:r>
      <w:r w:rsidRPr="00D678E2">
        <w:rPr>
          <w:rFonts w:asciiTheme="minorHAnsi" w:hAnsiTheme="minorHAnsi" w:cstheme="minorHAnsi"/>
          <w:sz w:val="22"/>
          <w:szCs w:val="22"/>
          <w:lang w:val="en-US"/>
        </w:rPr>
        <w:t>978-2-8254-1712-6)</w:t>
      </w:r>
      <w:r>
        <w:rPr>
          <w:rFonts w:asciiTheme="minorHAnsi" w:hAnsiTheme="minorHAnsi" w:cstheme="minorHAnsi"/>
          <w:sz w:val="22"/>
          <w:szCs w:val="22"/>
          <w:lang w:val="en-US"/>
        </w:rPr>
        <w:t>.</w:t>
      </w:r>
      <w:r>
        <w:rPr>
          <w:rStyle w:val="FootnoteReference"/>
          <w:rFonts w:asciiTheme="minorHAnsi" w:hAnsiTheme="minorHAnsi" w:cstheme="minorHAnsi"/>
          <w:sz w:val="22"/>
          <w:szCs w:val="22"/>
          <w:lang w:val="en-US"/>
        </w:rPr>
        <w:footnoteReference w:id="3"/>
      </w:r>
    </w:p>
    <w:p w14:paraId="3347EDA4" w14:textId="77777777" w:rsidR="00801644" w:rsidRPr="0047536C" w:rsidRDefault="00801644" w:rsidP="00064D65">
      <w:pPr>
        <w:widowControl w:val="0"/>
        <w:autoSpaceDE w:val="0"/>
        <w:autoSpaceDN w:val="0"/>
        <w:adjustRightInd w:val="0"/>
        <w:rPr>
          <w:rFonts w:ascii="Calibri" w:hAnsi="Calibri" w:cs="Arial"/>
          <w:sz w:val="22"/>
          <w:szCs w:val="22"/>
          <w:lang w:val="en-US"/>
        </w:rPr>
      </w:pPr>
    </w:p>
    <w:p w14:paraId="556DF1C3" w14:textId="1B47F9D4" w:rsidR="004503A0" w:rsidRPr="004503A0" w:rsidRDefault="004503A0" w:rsidP="00064D65">
      <w:pPr>
        <w:widowControl w:val="0"/>
        <w:autoSpaceDE w:val="0"/>
        <w:autoSpaceDN w:val="0"/>
        <w:adjustRightInd w:val="0"/>
        <w:rPr>
          <w:rFonts w:ascii="Calibri" w:hAnsi="Calibri" w:cs="Arial"/>
          <w:sz w:val="22"/>
          <w:szCs w:val="22"/>
        </w:rPr>
      </w:pPr>
      <w:r w:rsidRPr="0047536C">
        <w:rPr>
          <w:rFonts w:ascii="Calibri" w:hAnsi="Calibri" w:cs="Arial"/>
          <w:sz w:val="22"/>
          <w:szCs w:val="22"/>
          <w:lang w:val="en-US"/>
        </w:rPr>
        <w:t xml:space="preserve">Fernando Enns (2019), </w:t>
      </w:r>
      <w:proofErr w:type="spellStart"/>
      <w:r w:rsidRPr="0047536C">
        <w:rPr>
          <w:rFonts w:ascii="Calibri" w:hAnsi="Calibri" w:cs="Arial"/>
          <w:i/>
          <w:iCs/>
          <w:sz w:val="22"/>
          <w:szCs w:val="22"/>
          <w:lang w:val="en-US"/>
        </w:rPr>
        <w:t>Gerechten</w:t>
      </w:r>
      <w:proofErr w:type="spellEnd"/>
      <w:r w:rsidRPr="0047536C">
        <w:rPr>
          <w:rFonts w:ascii="Calibri" w:hAnsi="Calibri" w:cs="Arial"/>
          <w:i/>
          <w:iCs/>
          <w:sz w:val="22"/>
          <w:szCs w:val="22"/>
          <w:lang w:val="en-US"/>
        </w:rPr>
        <w:t xml:space="preserve"> Frieden </w:t>
      </w:r>
      <w:proofErr w:type="spellStart"/>
      <w:r w:rsidRPr="0047536C">
        <w:rPr>
          <w:rFonts w:ascii="Calibri" w:hAnsi="Calibri" w:cs="Arial"/>
          <w:i/>
          <w:iCs/>
          <w:sz w:val="22"/>
          <w:szCs w:val="22"/>
          <w:lang w:val="en-US"/>
        </w:rPr>
        <w:t>predigen</w:t>
      </w:r>
      <w:proofErr w:type="spellEnd"/>
      <w:r w:rsidRPr="0047536C">
        <w:rPr>
          <w:rFonts w:ascii="Calibri" w:hAnsi="Calibri" w:cs="Arial"/>
          <w:sz w:val="22"/>
          <w:szCs w:val="22"/>
          <w:lang w:val="en-US"/>
        </w:rPr>
        <w:t xml:space="preserve">. </w:t>
      </w:r>
      <w:r>
        <w:rPr>
          <w:rFonts w:ascii="Calibri" w:hAnsi="Calibri" w:cs="Arial"/>
          <w:sz w:val="22"/>
          <w:szCs w:val="22"/>
        </w:rPr>
        <w:t>Leipzig: EVA (ISBN 9-783374-06-1785)</w:t>
      </w:r>
      <w:r w:rsidR="0094381E">
        <w:rPr>
          <w:rStyle w:val="FootnoteReference"/>
          <w:rFonts w:ascii="Calibri" w:hAnsi="Calibri" w:cs="Arial"/>
          <w:sz w:val="22"/>
          <w:szCs w:val="22"/>
        </w:rPr>
        <w:footnoteReference w:id="4"/>
      </w:r>
    </w:p>
    <w:p w14:paraId="4862C4F7" w14:textId="77777777" w:rsidR="004503A0" w:rsidRPr="004503A0" w:rsidRDefault="004503A0" w:rsidP="00064D65">
      <w:pPr>
        <w:widowControl w:val="0"/>
        <w:autoSpaceDE w:val="0"/>
        <w:autoSpaceDN w:val="0"/>
        <w:adjustRightInd w:val="0"/>
        <w:rPr>
          <w:rFonts w:ascii="Calibri" w:hAnsi="Calibri" w:cs="Arial"/>
          <w:sz w:val="22"/>
          <w:szCs w:val="22"/>
        </w:rPr>
      </w:pPr>
    </w:p>
    <w:p w14:paraId="643E5EDF" w14:textId="61283B32" w:rsidR="00064D65" w:rsidRPr="0047536C" w:rsidRDefault="00064D65" w:rsidP="0047536C">
      <w:pPr>
        <w:widowControl w:val="0"/>
        <w:autoSpaceDE w:val="0"/>
        <w:autoSpaceDN w:val="0"/>
        <w:adjustRightInd w:val="0"/>
        <w:rPr>
          <w:rFonts w:ascii="Calibri" w:hAnsi="Calibri" w:cs="Arial"/>
          <w:sz w:val="22"/>
          <w:szCs w:val="22"/>
        </w:rPr>
      </w:pPr>
      <w:r w:rsidRPr="00064D65">
        <w:rPr>
          <w:rFonts w:ascii="Calibri" w:hAnsi="Calibri" w:cs="Arial"/>
          <w:sz w:val="22"/>
          <w:szCs w:val="22"/>
        </w:rPr>
        <w:t>Sarah Jäger &amp; Fernando Enns, H</w:t>
      </w:r>
      <w:r>
        <w:rPr>
          <w:rFonts w:ascii="Calibri" w:hAnsi="Calibri" w:cs="Arial"/>
          <w:sz w:val="22"/>
          <w:szCs w:val="22"/>
        </w:rPr>
        <w:t xml:space="preserve">g. (2019), </w:t>
      </w:r>
      <w:r w:rsidRPr="007D55BF">
        <w:rPr>
          <w:rFonts w:ascii="Calibri" w:hAnsi="Calibri" w:cs="Arial"/>
          <w:i/>
          <w:iCs/>
          <w:sz w:val="22"/>
          <w:szCs w:val="22"/>
        </w:rPr>
        <w:t>Gerechter Frieden als ekklesiologische Herausforderung</w:t>
      </w:r>
      <w:r>
        <w:rPr>
          <w:rFonts w:ascii="Calibri" w:hAnsi="Calibri" w:cs="Arial"/>
          <w:sz w:val="22"/>
          <w:szCs w:val="22"/>
        </w:rPr>
        <w:t xml:space="preserve">. Politisch-ethische Herausforderungen Bd.2 (Reihe: Gerechter Frieden, hg. von I.-J. Werkner und S. Jäger), Wiesbaden: Springer VS. </w:t>
      </w:r>
      <w:r w:rsidRPr="0047536C">
        <w:rPr>
          <w:rFonts w:ascii="Calibri" w:hAnsi="Calibri" w:cs="Arial"/>
          <w:sz w:val="22"/>
          <w:szCs w:val="22"/>
        </w:rPr>
        <w:t>(ISBN 978-3-658-22909-2)</w:t>
      </w:r>
    </w:p>
    <w:p w14:paraId="1A34FFA2" w14:textId="77777777" w:rsidR="00064D65" w:rsidRPr="0047536C" w:rsidRDefault="00064D65" w:rsidP="00C84B96">
      <w:pPr>
        <w:widowControl w:val="0"/>
        <w:autoSpaceDE w:val="0"/>
        <w:autoSpaceDN w:val="0"/>
        <w:adjustRightInd w:val="0"/>
        <w:rPr>
          <w:rFonts w:ascii="Calibri" w:hAnsi="Calibri" w:cs="Arial"/>
          <w:sz w:val="22"/>
          <w:szCs w:val="22"/>
        </w:rPr>
      </w:pPr>
    </w:p>
    <w:p w14:paraId="39823BCD" w14:textId="43BBE460" w:rsidR="00A71DE9" w:rsidRPr="00D678E2" w:rsidRDefault="00A71DE9" w:rsidP="00C84B96">
      <w:pPr>
        <w:widowControl w:val="0"/>
        <w:autoSpaceDE w:val="0"/>
        <w:autoSpaceDN w:val="0"/>
        <w:adjustRightInd w:val="0"/>
        <w:rPr>
          <w:rFonts w:ascii="Calibri" w:hAnsi="Calibri" w:cs="Arial"/>
          <w:sz w:val="22"/>
          <w:szCs w:val="22"/>
        </w:rPr>
      </w:pPr>
      <w:r w:rsidRPr="0047536C">
        <w:rPr>
          <w:rFonts w:ascii="Calibri" w:hAnsi="Calibri" w:cs="Arial"/>
          <w:sz w:val="22"/>
          <w:szCs w:val="22"/>
        </w:rPr>
        <w:t xml:space="preserve">Wolfram Weiße &amp; Fernando Enns, Hg. </w:t>
      </w:r>
      <w:r w:rsidRPr="00D678E2">
        <w:rPr>
          <w:rFonts w:ascii="Calibri" w:hAnsi="Calibri" w:cs="Arial"/>
          <w:sz w:val="22"/>
          <w:szCs w:val="22"/>
        </w:rPr>
        <w:t xml:space="preserve">(2017), </w:t>
      </w:r>
      <w:r w:rsidRPr="00D678E2">
        <w:rPr>
          <w:rFonts w:ascii="Calibri" w:hAnsi="Calibri" w:cs="Arial"/>
          <w:i/>
          <w:sz w:val="22"/>
          <w:szCs w:val="22"/>
        </w:rPr>
        <w:t>Reformation, Au</w:t>
      </w:r>
      <w:r w:rsidR="00DB1D30" w:rsidRPr="00D678E2">
        <w:rPr>
          <w:rFonts w:ascii="Calibri" w:hAnsi="Calibri" w:cs="Arial"/>
          <w:i/>
          <w:sz w:val="22"/>
          <w:szCs w:val="22"/>
        </w:rPr>
        <w:t>fbruch und Erneuerungsprozesse v</w:t>
      </w:r>
      <w:r w:rsidRPr="00D678E2">
        <w:rPr>
          <w:rFonts w:ascii="Calibri" w:hAnsi="Calibri" w:cs="Arial"/>
          <w:i/>
          <w:sz w:val="22"/>
          <w:szCs w:val="22"/>
        </w:rPr>
        <w:t>on Religionen</w:t>
      </w:r>
      <w:r w:rsidRPr="00D678E2">
        <w:rPr>
          <w:rFonts w:ascii="Calibri" w:hAnsi="Calibri" w:cs="Arial"/>
          <w:sz w:val="22"/>
          <w:szCs w:val="22"/>
        </w:rPr>
        <w:t>. Religionen im Dialog. Band 11. Münster: Waxmann</w:t>
      </w:r>
      <w:r w:rsidR="00673730" w:rsidRPr="00D678E2">
        <w:rPr>
          <w:rFonts w:ascii="Calibri" w:hAnsi="Calibri" w:cs="Arial"/>
          <w:sz w:val="22"/>
          <w:szCs w:val="22"/>
        </w:rPr>
        <w:t xml:space="preserve"> (ISBN 978-3-8309-3721-0)</w:t>
      </w:r>
      <w:r w:rsidR="00B40142" w:rsidRPr="00D678E2">
        <w:rPr>
          <w:rStyle w:val="FootnoteReference"/>
          <w:rFonts w:ascii="Calibri" w:hAnsi="Calibri" w:cs="Arial"/>
          <w:sz w:val="22"/>
          <w:szCs w:val="22"/>
        </w:rPr>
        <w:footnoteReference w:id="5"/>
      </w:r>
    </w:p>
    <w:p w14:paraId="543D0548" w14:textId="77777777" w:rsidR="00A71DE9" w:rsidRPr="00D678E2" w:rsidRDefault="00A71DE9" w:rsidP="00C84B96">
      <w:pPr>
        <w:widowControl w:val="0"/>
        <w:autoSpaceDE w:val="0"/>
        <w:autoSpaceDN w:val="0"/>
        <w:adjustRightInd w:val="0"/>
        <w:rPr>
          <w:rFonts w:ascii="Calibri" w:hAnsi="Calibri" w:cs="Arial"/>
          <w:sz w:val="22"/>
          <w:szCs w:val="22"/>
        </w:rPr>
      </w:pPr>
    </w:p>
    <w:p w14:paraId="440084E1" w14:textId="77777777" w:rsidR="00C84B96" w:rsidRPr="00D678E2" w:rsidRDefault="00C84B96" w:rsidP="00C84B96">
      <w:pPr>
        <w:widowControl w:val="0"/>
        <w:autoSpaceDE w:val="0"/>
        <w:autoSpaceDN w:val="0"/>
        <w:adjustRightInd w:val="0"/>
        <w:rPr>
          <w:rFonts w:ascii="Calibri" w:hAnsi="Calibri" w:cs="Helvetica"/>
          <w:sz w:val="22"/>
          <w:szCs w:val="22"/>
        </w:rPr>
      </w:pPr>
      <w:r w:rsidRPr="00D678E2">
        <w:rPr>
          <w:rFonts w:ascii="Calibri" w:hAnsi="Calibri" w:cs="Arial"/>
          <w:sz w:val="22"/>
          <w:szCs w:val="22"/>
        </w:rPr>
        <w:t xml:space="preserve">Fernando Enns &amp; Wolfram Weiße, Hg. (2016), </w:t>
      </w:r>
      <w:r w:rsidRPr="00D678E2">
        <w:rPr>
          <w:rFonts w:ascii="Calibri" w:hAnsi="Calibri" w:cs="Arial"/>
          <w:i/>
          <w:sz w:val="22"/>
          <w:szCs w:val="22"/>
        </w:rPr>
        <w:t>Gewaltfreiheit und Gewalt in den Religionen</w:t>
      </w:r>
      <w:r w:rsidRPr="00D678E2">
        <w:rPr>
          <w:rFonts w:ascii="Calibri" w:hAnsi="Calibri" w:cs="Arial"/>
          <w:sz w:val="22"/>
          <w:szCs w:val="22"/>
        </w:rPr>
        <w:t xml:space="preserve">. </w:t>
      </w:r>
      <w:r w:rsidRPr="00D678E2">
        <w:rPr>
          <w:rFonts w:ascii="Calibri" w:hAnsi="Calibri" w:cs="Helvetica"/>
          <w:sz w:val="22"/>
          <w:szCs w:val="22"/>
        </w:rPr>
        <w:t>Politische und theologische Herausforderungen. Religionen im Dialog Band 9. Münster: Waxmann.</w:t>
      </w:r>
      <w:r w:rsidRPr="00D678E2">
        <w:rPr>
          <w:rStyle w:val="FootnoteReference"/>
          <w:rFonts w:ascii="Calibri" w:hAnsi="Calibri" w:cs="Helvetica"/>
          <w:sz w:val="22"/>
          <w:szCs w:val="22"/>
        </w:rPr>
        <w:footnoteReference w:id="6"/>
      </w:r>
    </w:p>
    <w:p w14:paraId="62F690E4" w14:textId="77777777" w:rsidR="00C84B96" w:rsidRPr="00D678E2" w:rsidRDefault="00C84B96" w:rsidP="00C84B96">
      <w:pPr>
        <w:widowControl w:val="0"/>
        <w:autoSpaceDE w:val="0"/>
        <w:autoSpaceDN w:val="0"/>
        <w:adjustRightInd w:val="0"/>
        <w:rPr>
          <w:rFonts w:ascii="Calibri" w:hAnsi="Calibri" w:cs="Helvetica"/>
          <w:sz w:val="22"/>
          <w:szCs w:val="22"/>
        </w:rPr>
      </w:pPr>
    </w:p>
    <w:p w14:paraId="28215CE9" w14:textId="77777777" w:rsidR="00C84B96" w:rsidRPr="00D678E2" w:rsidRDefault="00C84B96" w:rsidP="00C84B96">
      <w:pPr>
        <w:widowControl w:val="0"/>
        <w:autoSpaceDE w:val="0"/>
        <w:autoSpaceDN w:val="0"/>
        <w:adjustRightInd w:val="0"/>
        <w:rPr>
          <w:rFonts w:ascii="Calibri" w:hAnsi="Calibri" w:cs="Helvetica"/>
          <w:sz w:val="22"/>
          <w:szCs w:val="22"/>
          <w:lang w:val="en-US"/>
        </w:rPr>
      </w:pPr>
      <w:r w:rsidRPr="00D678E2">
        <w:rPr>
          <w:rFonts w:ascii="Calibri" w:hAnsi="Calibri" w:cs="Helvetica"/>
          <w:sz w:val="22"/>
          <w:szCs w:val="22"/>
          <w:lang w:val="en-US"/>
        </w:rPr>
        <w:t xml:space="preserve">Fernando Enns &amp; Jonathan </w:t>
      </w:r>
      <w:proofErr w:type="spellStart"/>
      <w:r w:rsidRPr="00D678E2">
        <w:rPr>
          <w:rFonts w:ascii="Calibri" w:hAnsi="Calibri" w:cs="Helvetica"/>
          <w:sz w:val="22"/>
          <w:szCs w:val="22"/>
          <w:lang w:val="en-US"/>
        </w:rPr>
        <w:t>Seiling</w:t>
      </w:r>
      <w:proofErr w:type="spellEnd"/>
      <w:r w:rsidRPr="00D678E2">
        <w:rPr>
          <w:rFonts w:ascii="Calibri" w:hAnsi="Calibri" w:cs="Helvetica"/>
          <w:sz w:val="22"/>
          <w:szCs w:val="22"/>
          <w:lang w:val="en-US"/>
        </w:rPr>
        <w:t xml:space="preserve">, eds. (2015), </w:t>
      </w:r>
      <w:r w:rsidRPr="00D678E2">
        <w:rPr>
          <w:rFonts w:ascii="Calibri" w:hAnsi="Calibri" w:cs="Helvetica"/>
          <w:i/>
          <w:sz w:val="22"/>
          <w:szCs w:val="22"/>
          <w:lang w:val="en-US"/>
        </w:rPr>
        <w:t>Mennonites in Dialogue</w:t>
      </w:r>
      <w:r w:rsidRPr="00D678E2">
        <w:rPr>
          <w:rFonts w:ascii="Calibri" w:hAnsi="Calibri" w:cs="Helvetica"/>
          <w:sz w:val="22"/>
          <w:szCs w:val="22"/>
          <w:lang w:val="en-US"/>
        </w:rPr>
        <w:t xml:space="preserve">. Official Reports from International and National Ecumenical Encounters 1975-2012. </w:t>
      </w:r>
      <w:r w:rsidRPr="00D678E2">
        <w:rPr>
          <w:rFonts w:ascii="Calibri" w:hAnsi="Calibri" w:cs="Arial"/>
          <w:sz w:val="22"/>
          <w:szCs w:val="22"/>
          <w:lang w:val="en-US"/>
        </w:rPr>
        <w:t>Eugene/OR: Pickwick Publications.</w:t>
      </w:r>
    </w:p>
    <w:p w14:paraId="22F62792" w14:textId="77777777" w:rsidR="00C84B96" w:rsidRPr="00673730" w:rsidRDefault="00C84B96" w:rsidP="00C84B96">
      <w:pPr>
        <w:pStyle w:val="FootnoteText"/>
        <w:rPr>
          <w:rFonts w:ascii="Calibri" w:hAnsi="Calibri" w:cs="Arial"/>
          <w:sz w:val="22"/>
          <w:szCs w:val="24"/>
          <w:lang w:val="en-US"/>
        </w:rPr>
      </w:pPr>
    </w:p>
    <w:p w14:paraId="5858C61B" w14:textId="77777777" w:rsidR="00C84B96" w:rsidRPr="00F36668" w:rsidRDefault="00C84B96" w:rsidP="00C84B96">
      <w:pPr>
        <w:pStyle w:val="FootnoteText"/>
        <w:rPr>
          <w:rFonts w:ascii="Calibri" w:hAnsi="Calibri" w:cs="Arial"/>
          <w:sz w:val="22"/>
          <w:szCs w:val="24"/>
        </w:rPr>
      </w:pPr>
      <w:r w:rsidRPr="006C00F0">
        <w:rPr>
          <w:rFonts w:ascii="Calibri" w:hAnsi="Calibri" w:cs="Arial"/>
          <w:sz w:val="22"/>
          <w:szCs w:val="24"/>
          <w:lang w:val="en-US"/>
        </w:rPr>
        <w:t xml:space="preserve">Fernando Enns &amp; Annette Mosher, eds. </w:t>
      </w:r>
      <w:r w:rsidRPr="00673730">
        <w:rPr>
          <w:rFonts w:ascii="Calibri" w:hAnsi="Calibri" w:cs="Arial"/>
          <w:sz w:val="22"/>
          <w:szCs w:val="24"/>
          <w:lang w:val="en-US"/>
        </w:rPr>
        <w:t xml:space="preserve">(2013), </w:t>
      </w:r>
      <w:r w:rsidRPr="00673730">
        <w:rPr>
          <w:rFonts w:ascii="Calibri" w:hAnsi="Calibri" w:cs="Arial"/>
          <w:i/>
          <w:sz w:val="22"/>
          <w:szCs w:val="24"/>
          <w:lang w:val="en-US"/>
        </w:rPr>
        <w:t>Just Peace</w:t>
      </w:r>
      <w:r w:rsidRPr="00673730">
        <w:rPr>
          <w:rFonts w:ascii="Calibri" w:hAnsi="Calibri" w:cs="Arial"/>
          <w:sz w:val="22"/>
          <w:szCs w:val="24"/>
          <w:lang w:val="en-US"/>
        </w:rPr>
        <w:t xml:space="preserve">. Ecumenical, Intercultural, and Interdisciplinary Perspectives. </w:t>
      </w:r>
      <w:r w:rsidRPr="00F36668">
        <w:rPr>
          <w:rFonts w:ascii="Calibri" w:hAnsi="Calibri" w:cs="Arial"/>
          <w:sz w:val="22"/>
          <w:szCs w:val="24"/>
        </w:rPr>
        <w:t>Eugene/OR: Pickwick Publications.</w:t>
      </w:r>
    </w:p>
    <w:p w14:paraId="60B4F13E" w14:textId="77777777" w:rsidR="00C84B96" w:rsidRPr="00F36668" w:rsidRDefault="00C84B96" w:rsidP="00C84B96">
      <w:pPr>
        <w:pStyle w:val="FootnoteText"/>
        <w:rPr>
          <w:rFonts w:ascii="Calibri" w:hAnsi="Calibri" w:cs="Arial"/>
          <w:sz w:val="22"/>
          <w:szCs w:val="24"/>
        </w:rPr>
      </w:pPr>
    </w:p>
    <w:p w14:paraId="1897C5E5" w14:textId="77777777" w:rsidR="00C84B96" w:rsidRPr="00F36668" w:rsidRDefault="00C84B96" w:rsidP="00C84B96">
      <w:pPr>
        <w:pStyle w:val="FootnoteText"/>
        <w:rPr>
          <w:rFonts w:ascii="Calibri" w:hAnsi="Calibri" w:cs="Arial"/>
          <w:sz w:val="22"/>
          <w:szCs w:val="24"/>
        </w:rPr>
      </w:pPr>
      <w:r w:rsidRPr="00F36668">
        <w:rPr>
          <w:rFonts w:ascii="Calibri" w:hAnsi="Calibri" w:cs="Arial"/>
          <w:sz w:val="22"/>
          <w:szCs w:val="24"/>
        </w:rPr>
        <w:t xml:space="preserve">Fernando Enns (2012), </w:t>
      </w:r>
      <w:r w:rsidRPr="00F36668">
        <w:rPr>
          <w:rFonts w:ascii="Calibri" w:hAnsi="Calibri" w:cs="Arial"/>
          <w:i/>
          <w:sz w:val="22"/>
          <w:szCs w:val="24"/>
        </w:rPr>
        <w:t>Ökumene und Frieden</w:t>
      </w:r>
      <w:r w:rsidRPr="00F36668">
        <w:rPr>
          <w:rFonts w:ascii="Calibri" w:hAnsi="Calibri" w:cs="Arial"/>
          <w:sz w:val="22"/>
          <w:szCs w:val="24"/>
        </w:rPr>
        <w:t xml:space="preserve">. </w:t>
      </w:r>
      <w:r>
        <w:rPr>
          <w:rFonts w:ascii="Calibri" w:hAnsi="Calibri" w:cs="Arial"/>
          <w:sz w:val="22"/>
          <w:szCs w:val="24"/>
        </w:rPr>
        <w:t>Bewährungsfelder ökumenischer Theologie</w:t>
      </w:r>
      <w:r w:rsidRPr="00F36668">
        <w:rPr>
          <w:rFonts w:ascii="Calibri" w:hAnsi="Calibri" w:cs="Arial"/>
          <w:sz w:val="22"/>
          <w:szCs w:val="24"/>
        </w:rPr>
        <w:t>. Theologische Anstöße Bd. 4, Neukirchen-Vluyn: Neukirchener.</w:t>
      </w:r>
      <w:r w:rsidRPr="00F36668">
        <w:rPr>
          <w:rStyle w:val="FootnoteReference"/>
          <w:rFonts w:ascii="Calibri" w:hAnsi="Calibri" w:cs="Arial"/>
          <w:sz w:val="22"/>
          <w:szCs w:val="24"/>
        </w:rPr>
        <w:footnoteReference w:id="7"/>
      </w:r>
    </w:p>
    <w:p w14:paraId="118FAB06" w14:textId="77777777" w:rsidR="00C84B96" w:rsidRPr="00F36668" w:rsidRDefault="00C84B96" w:rsidP="00C84B96">
      <w:pPr>
        <w:pStyle w:val="FootnoteText"/>
        <w:rPr>
          <w:rFonts w:ascii="Calibri" w:hAnsi="Calibri" w:cs="Arial"/>
          <w:sz w:val="22"/>
          <w:szCs w:val="24"/>
        </w:rPr>
      </w:pPr>
    </w:p>
    <w:p w14:paraId="4FA0CDEF" w14:textId="77777777" w:rsidR="00C84B96" w:rsidRPr="00F36668" w:rsidRDefault="00C84B96" w:rsidP="00C84B96">
      <w:pPr>
        <w:pStyle w:val="FootnoteText"/>
        <w:rPr>
          <w:rFonts w:ascii="Calibri" w:hAnsi="Calibri" w:cs="Arial"/>
          <w:sz w:val="22"/>
          <w:szCs w:val="24"/>
        </w:rPr>
      </w:pPr>
      <w:r w:rsidRPr="00F36668">
        <w:rPr>
          <w:rFonts w:ascii="Calibri" w:hAnsi="Calibri" w:cs="Arial"/>
          <w:sz w:val="22"/>
          <w:szCs w:val="24"/>
        </w:rPr>
        <w:t xml:space="preserve">Fernando Enns, Martin Hailer, Ulrike Link-Wieczorek, Hg. (2009), </w:t>
      </w:r>
      <w:r w:rsidRPr="00F36668">
        <w:rPr>
          <w:rFonts w:ascii="Calibri" w:hAnsi="Calibri" w:cs="Arial"/>
          <w:i/>
          <w:sz w:val="22"/>
          <w:szCs w:val="24"/>
        </w:rPr>
        <w:t>Profilierte Ökumene</w:t>
      </w:r>
      <w:r w:rsidRPr="00F36668">
        <w:rPr>
          <w:rFonts w:ascii="Calibri" w:hAnsi="Calibri" w:cs="Arial"/>
          <w:sz w:val="22"/>
          <w:szCs w:val="24"/>
        </w:rPr>
        <w:t>. Bleibend Wichtiges und jetzt Dringliches. Festschrift für Dietrich Ritschl. Frankfurt a.M.: Lembeck.</w:t>
      </w:r>
    </w:p>
    <w:p w14:paraId="670931F9" w14:textId="77777777" w:rsidR="00C84B96" w:rsidRPr="00F36668" w:rsidRDefault="00C84B96" w:rsidP="00C84B96">
      <w:pPr>
        <w:pStyle w:val="FootnoteText"/>
        <w:rPr>
          <w:rFonts w:ascii="Calibri" w:hAnsi="Calibri" w:cs="Arial"/>
          <w:sz w:val="22"/>
          <w:szCs w:val="24"/>
        </w:rPr>
      </w:pPr>
    </w:p>
    <w:p w14:paraId="66CF09BA" w14:textId="77777777" w:rsidR="00C84B96" w:rsidRPr="001C40E9" w:rsidRDefault="00C84B96" w:rsidP="00C84B96">
      <w:pPr>
        <w:pStyle w:val="FootnoteText"/>
        <w:rPr>
          <w:rFonts w:ascii="Calibri" w:hAnsi="Calibri" w:cs="Arial"/>
          <w:sz w:val="22"/>
          <w:szCs w:val="22"/>
        </w:rPr>
      </w:pPr>
      <w:r w:rsidRPr="001C40E9">
        <w:rPr>
          <w:rFonts w:ascii="Calibri" w:hAnsi="Calibri" w:cs="Arial"/>
          <w:sz w:val="22"/>
          <w:szCs w:val="22"/>
        </w:rPr>
        <w:t xml:space="preserve">Fernando Enns, Hg. (2008), </w:t>
      </w:r>
      <w:r w:rsidRPr="001C40E9">
        <w:rPr>
          <w:rFonts w:ascii="Calibri" w:hAnsi="Calibri" w:cs="Arial"/>
          <w:i/>
          <w:sz w:val="22"/>
          <w:szCs w:val="22"/>
        </w:rPr>
        <w:t>Heilung der Erinnerungen – befreit zur gemeinsamen Zukunft</w:t>
      </w:r>
      <w:r w:rsidRPr="001C40E9">
        <w:rPr>
          <w:rFonts w:ascii="Calibri" w:hAnsi="Calibri" w:cs="Arial"/>
          <w:sz w:val="22"/>
          <w:szCs w:val="22"/>
        </w:rPr>
        <w:t>. Mennoniten im Dialog. Berichte und Texte ökumenischer Gespräche auf nationaler und internationaler Ebene. Frankfurt/M: Lem</w:t>
      </w:r>
      <w:r w:rsidR="00A71DE9" w:rsidRPr="001C40E9">
        <w:rPr>
          <w:rFonts w:ascii="Calibri" w:hAnsi="Calibri" w:cs="Arial"/>
          <w:sz w:val="22"/>
          <w:szCs w:val="22"/>
        </w:rPr>
        <w:t>beck und Paderborn: Bonifatius.</w:t>
      </w:r>
    </w:p>
    <w:p w14:paraId="2FB51078" w14:textId="77777777" w:rsidR="00C84B96" w:rsidRPr="001C40E9" w:rsidRDefault="00C84B96" w:rsidP="00C84B96">
      <w:pPr>
        <w:spacing w:before="100" w:beforeAutospacing="1" w:after="100" w:afterAutospacing="1"/>
        <w:rPr>
          <w:rFonts w:ascii="Calibri" w:hAnsi="Calibri"/>
          <w:sz w:val="22"/>
          <w:szCs w:val="22"/>
        </w:rPr>
      </w:pPr>
      <w:r w:rsidRPr="001C40E9">
        <w:rPr>
          <w:rFonts w:ascii="Calibri" w:hAnsi="Calibri"/>
          <w:sz w:val="22"/>
          <w:szCs w:val="22"/>
        </w:rPr>
        <w:t xml:space="preserve">Fernando Enns, Hans-Jochen Jaschke, Hg. (2008), </w:t>
      </w:r>
      <w:r w:rsidRPr="001C40E9">
        <w:rPr>
          <w:rFonts w:ascii="Calibri" w:hAnsi="Calibri"/>
          <w:i/>
          <w:sz w:val="22"/>
          <w:szCs w:val="22"/>
        </w:rPr>
        <w:t>Gemeinsam berufen Friedensstifter zu sein</w:t>
      </w:r>
      <w:r w:rsidRPr="001C40E9">
        <w:rPr>
          <w:rFonts w:ascii="Calibri" w:hAnsi="Calibri"/>
          <w:sz w:val="22"/>
          <w:szCs w:val="22"/>
        </w:rPr>
        <w:t>. Zum Dialog zwischen Katholiken und Mennoniten. Schwarzenfeld: Neufeld Verlag und Paderborn: Bonifatius.</w:t>
      </w:r>
    </w:p>
    <w:p w14:paraId="622ABBDB" w14:textId="0FCA6F72" w:rsidR="0047536C" w:rsidRPr="001C40E9" w:rsidRDefault="00C84B96" w:rsidP="00C84B96">
      <w:pPr>
        <w:spacing w:before="100" w:beforeAutospacing="1" w:after="100" w:afterAutospacing="1"/>
        <w:rPr>
          <w:rFonts w:ascii="Calibri" w:hAnsi="Calibri"/>
          <w:sz w:val="22"/>
          <w:szCs w:val="22"/>
          <w:lang w:val="en-US"/>
        </w:rPr>
      </w:pPr>
      <w:r w:rsidRPr="001C40E9">
        <w:rPr>
          <w:rFonts w:ascii="Calibri" w:hAnsi="Calibri"/>
          <w:sz w:val="22"/>
          <w:szCs w:val="22"/>
          <w:lang w:val="en-US"/>
        </w:rPr>
        <w:t xml:space="preserve">Fernando Enns (2007), </w:t>
      </w:r>
      <w:r w:rsidRPr="001C40E9">
        <w:rPr>
          <w:rFonts w:ascii="Calibri" w:hAnsi="Calibri"/>
          <w:i/>
          <w:sz w:val="22"/>
          <w:szCs w:val="22"/>
          <w:lang w:val="en-US"/>
        </w:rPr>
        <w:t>The Peace Church and the Ecumenical Community</w:t>
      </w:r>
      <w:r w:rsidRPr="001C40E9">
        <w:rPr>
          <w:rFonts w:ascii="Calibri" w:hAnsi="Calibri"/>
          <w:sz w:val="22"/>
          <w:szCs w:val="22"/>
          <w:lang w:val="en-US"/>
        </w:rPr>
        <w:t xml:space="preserve">. Ecclesiology and the Ethics of Nonviolence. </w:t>
      </w:r>
      <w:proofErr w:type="spellStart"/>
      <w:r w:rsidRPr="001C40E9">
        <w:rPr>
          <w:rFonts w:ascii="Calibri" w:hAnsi="Calibri"/>
          <w:sz w:val="22"/>
          <w:szCs w:val="22"/>
          <w:lang w:val="en-US"/>
        </w:rPr>
        <w:t>Copublished</w:t>
      </w:r>
      <w:proofErr w:type="spellEnd"/>
      <w:r w:rsidRPr="001C40E9">
        <w:rPr>
          <w:rFonts w:ascii="Calibri" w:hAnsi="Calibri"/>
          <w:sz w:val="22"/>
          <w:szCs w:val="22"/>
          <w:lang w:val="en-US"/>
        </w:rPr>
        <w:t xml:space="preserve"> by Kitchener/Ontario: Pandora Press and Geneva: World Council of Churches.</w:t>
      </w:r>
    </w:p>
    <w:p w14:paraId="186481F8" w14:textId="77777777" w:rsidR="00C84B96" w:rsidRPr="001C40E9" w:rsidRDefault="00C84B96" w:rsidP="00C84B96">
      <w:pPr>
        <w:spacing w:before="100" w:beforeAutospacing="1" w:after="100" w:afterAutospacing="1"/>
        <w:rPr>
          <w:rFonts w:ascii="Calibri" w:hAnsi="Calibri"/>
          <w:sz w:val="22"/>
          <w:szCs w:val="22"/>
          <w:lang w:val="en-US"/>
        </w:rPr>
      </w:pPr>
      <w:r w:rsidRPr="001C40E9">
        <w:rPr>
          <w:rFonts w:ascii="Calibri" w:hAnsi="Calibri"/>
          <w:sz w:val="22"/>
          <w:szCs w:val="22"/>
          <w:lang w:val="en-US"/>
        </w:rPr>
        <w:t xml:space="preserve">Fernando Enns, Scott Holland, Ann Riggs, eds. (2004), </w:t>
      </w:r>
      <w:r w:rsidRPr="001C40E9">
        <w:rPr>
          <w:rFonts w:ascii="Calibri" w:hAnsi="Calibri"/>
          <w:i/>
          <w:sz w:val="22"/>
          <w:szCs w:val="22"/>
          <w:lang w:val="en-US"/>
        </w:rPr>
        <w:t>Seeking Cultures of Peace</w:t>
      </w:r>
      <w:r w:rsidRPr="001C40E9">
        <w:rPr>
          <w:rFonts w:ascii="Calibri" w:hAnsi="Calibri"/>
          <w:sz w:val="22"/>
          <w:szCs w:val="22"/>
          <w:lang w:val="en-US"/>
        </w:rPr>
        <w:t xml:space="preserve">: A Peace Church Conversation, Telford/PA: Cascadia and Geneva: World Council of </w:t>
      </w:r>
      <w:proofErr w:type="gramStart"/>
      <w:r w:rsidRPr="001C40E9">
        <w:rPr>
          <w:rFonts w:ascii="Calibri" w:hAnsi="Calibri"/>
          <w:sz w:val="22"/>
          <w:szCs w:val="22"/>
          <w:lang w:val="en-US"/>
        </w:rPr>
        <w:t>Churches .</w:t>
      </w:r>
      <w:proofErr w:type="gramEnd"/>
      <w:r w:rsidRPr="001C40E9">
        <w:rPr>
          <w:rStyle w:val="FootnoteReference"/>
          <w:rFonts w:ascii="Calibri" w:hAnsi="Calibri"/>
          <w:sz w:val="22"/>
          <w:szCs w:val="22"/>
        </w:rPr>
        <w:footnoteReference w:id="8"/>
      </w:r>
    </w:p>
    <w:p w14:paraId="62DABC84" w14:textId="77777777" w:rsidR="00C84B96" w:rsidRPr="001C40E9" w:rsidRDefault="00C84B96" w:rsidP="00C84B96">
      <w:pPr>
        <w:spacing w:before="100" w:beforeAutospacing="1" w:after="100" w:afterAutospacing="1"/>
        <w:rPr>
          <w:rFonts w:ascii="Calibri" w:hAnsi="Calibri"/>
          <w:sz w:val="22"/>
          <w:szCs w:val="22"/>
        </w:rPr>
      </w:pPr>
      <w:r w:rsidRPr="001C40E9">
        <w:rPr>
          <w:rFonts w:ascii="Calibri" w:hAnsi="Calibri"/>
          <w:sz w:val="22"/>
          <w:szCs w:val="22"/>
        </w:rPr>
        <w:t xml:space="preserve">Fernando Enns (2003), </w:t>
      </w:r>
      <w:r w:rsidRPr="001C40E9">
        <w:rPr>
          <w:rFonts w:ascii="Calibri" w:hAnsi="Calibri"/>
          <w:i/>
          <w:sz w:val="22"/>
          <w:szCs w:val="22"/>
        </w:rPr>
        <w:t>Friedenskirche in der Ökumene</w:t>
      </w:r>
      <w:r w:rsidRPr="001C40E9">
        <w:rPr>
          <w:rFonts w:ascii="Calibri" w:hAnsi="Calibri"/>
          <w:sz w:val="22"/>
          <w:szCs w:val="22"/>
        </w:rPr>
        <w:t>. Mennonitische Wurzeln einer Ethik der Gewaltfreiheit. Kirche – Konfession – Religion Bd. 46, Göttingen: Vandenhoeck &amp; Ruprecht.</w:t>
      </w:r>
      <w:r w:rsidRPr="001C40E9">
        <w:rPr>
          <w:rStyle w:val="FootnoteReference"/>
          <w:rFonts w:ascii="Calibri" w:hAnsi="Calibri"/>
          <w:sz w:val="22"/>
          <w:szCs w:val="22"/>
        </w:rPr>
        <w:footnoteReference w:id="9"/>
      </w:r>
    </w:p>
    <w:p w14:paraId="7C7F0158" w14:textId="77777777" w:rsidR="00C84B96" w:rsidRPr="001C40E9" w:rsidRDefault="00C84B96" w:rsidP="00C84B96">
      <w:pPr>
        <w:spacing w:before="100" w:beforeAutospacing="1" w:after="100" w:afterAutospacing="1"/>
        <w:rPr>
          <w:rFonts w:ascii="Calibri" w:hAnsi="Calibri"/>
          <w:sz w:val="22"/>
          <w:szCs w:val="22"/>
          <w:lang w:val="en-US"/>
        </w:rPr>
      </w:pPr>
      <w:r w:rsidRPr="001C40E9">
        <w:rPr>
          <w:rFonts w:ascii="Calibri" w:hAnsi="Calibri"/>
          <w:sz w:val="22"/>
          <w:szCs w:val="22"/>
        </w:rPr>
        <w:lastRenderedPageBreak/>
        <w:t xml:space="preserve">Fernando Enns, Hg. (2001), </w:t>
      </w:r>
      <w:r w:rsidRPr="001C40E9">
        <w:rPr>
          <w:rFonts w:ascii="Calibri" w:hAnsi="Calibri"/>
          <w:i/>
          <w:sz w:val="22"/>
          <w:szCs w:val="22"/>
        </w:rPr>
        <w:t>Dekade zur Überwindung von Gewalt 2001-2010</w:t>
      </w:r>
      <w:r w:rsidRPr="001C40E9">
        <w:rPr>
          <w:rFonts w:ascii="Calibri" w:hAnsi="Calibri"/>
          <w:sz w:val="22"/>
          <w:szCs w:val="22"/>
        </w:rPr>
        <w:t xml:space="preserve">. </w:t>
      </w:r>
      <w:r w:rsidRPr="001C40E9">
        <w:rPr>
          <w:rFonts w:ascii="Calibri" w:hAnsi="Calibri"/>
          <w:sz w:val="22"/>
          <w:szCs w:val="22"/>
          <w:lang w:val="en-US"/>
        </w:rPr>
        <w:t xml:space="preserve">Impulse, Frankfurt/M: </w:t>
      </w:r>
      <w:proofErr w:type="spellStart"/>
      <w:r w:rsidRPr="001C40E9">
        <w:rPr>
          <w:rFonts w:ascii="Calibri" w:hAnsi="Calibri"/>
          <w:sz w:val="22"/>
          <w:szCs w:val="22"/>
          <w:lang w:val="en-US"/>
        </w:rPr>
        <w:t>Lembeck</w:t>
      </w:r>
      <w:proofErr w:type="spellEnd"/>
      <w:r w:rsidRPr="001C40E9">
        <w:rPr>
          <w:rFonts w:ascii="Calibri" w:hAnsi="Calibri"/>
          <w:sz w:val="22"/>
          <w:szCs w:val="22"/>
          <w:lang w:val="en-US"/>
        </w:rPr>
        <w:t>.</w:t>
      </w:r>
      <w:r w:rsidRPr="001C40E9">
        <w:rPr>
          <w:rStyle w:val="FootnoteReference"/>
          <w:rFonts w:ascii="Calibri" w:hAnsi="Calibri"/>
          <w:sz w:val="22"/>
          <w:szCs w:val="22"/>
        </w:rPr>
        <w:footnoteReference w:id="10"/>
      </w:r>
    </w:p>
    <w:p w14:paraId="2F6394AA" w14:textId="77777777" w:rsidR="008768AD" w:rsidRPr="00673730" w:rsidRDefault="008768AD" w:rsidP="008768AD">
      <w:pPr>
        <w:spacing w:before="100" w:beforeAutospacing="1" w:after="100" w:afterAutospacing="1"/>
        <w:rPr>
          <w:rFonts w:ascii="Calibri" w:hAnsi="Calibri"/>
          <w:sz w:val="18"/>
          <w:szCs w:val="18"/>
          <w:lang w:val="en-US"/>
        </w:rPr>
      </w:pPr>
    </w:p>
    <w:p w14:paraId="1A4B15CD" w14:textId="4F798F19" w:rsidR="00C84B96" w:rsidRPr="00673730" w:rsidRDefault="00C84B96" w:rsidP="008768AD">
      <w:pPr>
        <w:spacing w:before="100" w:beforeAutospacing="1" w:after="100" w:afterAutospacing="1"/>
        <w:rPr>
          <w:rFonts w:ascii="Calibri" w:hAnsi="Calibri"/>
          <w:b/>
          <w:sz w:val="18"/>
          <w:szCs w:val="18"/>
          <w:lang w:val="en-US"/>
        </w:rPr>
      </w:pPr>
      <w:r w:rsidRPr="00673730">
        <w:rPr>
          <w:rFonts w:ascii="Calibri" w:hAnsi="Calibri"/>
          <w:b/>
          <w:sz w:val="28"/>
          <w:lang w:val="en-US"/>
        </w:rPr>
        <w:t>Periodicals</w:t>
      </w:r>
      <w:r w:rsidR="00A47059">
        <w:rPr>
          <w:rFonts w:ascii="Calibri" w:hAnsi="Calibri"/>
          <w:b/>
          <w:sz w:val="28"/>
          <w:lang w:val="en-US"/>
        </w:rPr>
        <w:t xml:space="preserve"> &amp; Series</w:t>
      </w:r>
    </w:p>
    <w:p w14:paraId="2A9F26E8" w14:textId="6DC9B8C2" w:rsidR="00341D53" w:rsidRPr="00341D53" w:rsidRDefault="00C84B96" w:rsidP="00341D53">
      <w:pPr>
        <w:pStyle w:val="Heading3"/>
        <w:ind w:left="2832" w:hanging="2832"/>
        <w:rPr>
          <w:rFonts w:asciiTheme="minorHAnsi" w:hAnsiTheme="minorHAnsi" w:cstheme="minorHAnsi"/>
          <w:b w:val="0"/>
          <w:color w:val="auto"/>
          <w:sz w:val="22"/>
          <w:szCs w:val="22"/>
          <w:lang w:val="en-US"/>
        </w:rPr>
      </w:pPr>
      <w:r w:rsidRPr="00341D53">
        <w:rPr>
          <w:rFonts w:asciiTheme="minorHAnsi" w:hAnsiTheme="minorHAnsi" w:cstheme="minorHAnsi"/>
          <w:b w:val="0"/>
          <w:color w:val="auto"/>
          <w:sz w:val="22"/>
          <w:szCs w:val="22"/>
          <w:lang w:val="en-US"/>
        </w:rPr>
        <w:t>ÖKUMENISCHE RUNDSCHAU</w:t>
      </w:r>
      <w:r w:rsidRPr="00341D53">
        <w:rPr>
          <w:rFonts w:asciiTheme="minorHAnsi" w:hAnsiTheme="minorHAnsi" w:cstheme="minorHAnsi"/>
          <w:b w:val="0"/>
          <w:color w:val="auto"/>
          <w:sz w:val="22"/>
          <w:szCs w:val="22"/>
          <w:lang w:val="en-US"/>
        </w:rPr>
        <w:tab/>
        <w:t xml:space="preserve">Member of Editorial Board (since 1999) </w:t>
      </w:r>
      <w:r w:rsidRPr="00341D53">
        <w:rPr>
          <w:rFonts w:asciiTheme="minorHAnsi" w:hAnsiTheme="minorHAnsi" w:cstheme="minorHAnsi"/>
          <w:b w:val="0"/>
          <w:color w:val="auto"/>
          <w:sz w:val="22"/>
          <w:szCs w:val="22"/>
          <w:lang w:val="en-US"/>
        </w:rPr>
        <w:br/>
        <w:t>Member of Board of Editors (since 2007)</w:t>
      </w:r>
    </w:p>
    <w:p w14:paraId="46F94F4B" w14:textId="0573A134" w:rsidR="00A47059" w:rsidRDefault="00A47059" w:rsidP="00341D53">
      <w:pPr>
        <w:rPr>
          <w:rFonts w:asciiTheme="minorHAnsi" w:hAnsiTheme="minorHAnsi" w:cstheme="minorHAnsi"/>
          <w:sz w:val="22"/>
          <w:szCs w:val="22"/>
          <w:lang w:val="en-US"/>
        </w:rPr>
      </w:pPr>
    </w:p>
    <w:p w14:paraId="3FFC09AE" w14:textId="49C59620" w:rsidR="00A47059" w:rsidRDefault="00A47059" w:rsidP="00341D53">
      <w:pPr>
        <w:rPr>
          <w:rFonts w:asciiTheme="minorHAnsi" w:hAnsiTheme="minorHAnsi" w:cstheme="minorHAnsi"/>
          <w:sz w:val="22"/>
          <w:szCs w:val="22"/>
          <w:lang w:val="en-US"/>
        </w:rPr>
      </w:pPr>
      <w:r>
        <w:rPr>
          <w:rFonts w:asciiTheme="minorHAnsi" w:hAnsiTheme="minorHAnsi" w:cstheme="minorHAnsi"/>
          <w:sz w:val="22"/>
          <w:szCs w:val="22"/>
          <w:lang w:val="en-US"/>
        </w:rPr>
        <w:t>AMSTERDAM STUDIES IN BAPTIST AND MENNONITE THEOLOGY</w:t>
      </w:r>
      <w:r>
        <w:rPr>
          <w:rStyle w:val="FootnoteReference"/>
          <w:rFonts w:asciiTheme="minorHAnsi" w:hAnsiTheme="minorHAnsi" w:cstheme="minorHAnsi"/>
          <w:sz w:val="22"/>
          <w:szCs w:val="22"/>
          <w:lang w:val="en-US"/>
        </w:rPr>
        <w:footnoteReference w:id="11"/>
      </w:r>
    </w:p>
    <w:p w14:paraId="7EAAB1B2" w14:textId="05E60AD7" w:rsidR="00A47059" w:rsidRPr="00A47059" w:rsidRDefault="00A47059" w:rsidP="00341D53">
      <w:pPr>
        <w:rPr>
          <w:rFonts w:asciiTheme="minorHAnsi" w:hAnsiTheme="minorHAnsi" w:cstheme="minorHAnsi"/>
          <w:sz w:val="22"/>
          <w:szCs w:val="22"/>
          <w:lang w:val="en-US"/>
        </w:rPr>
      </w:pP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Member of Editors-in-chief (since 2021)</w:t>
      </w:r>
    </w:p>
    <w:p w14:paraId="3E04F9EB" w14:textId="77777777" w:rsidR="00A47059" w:rsidRPr="00A47059" w:rsidRDefault="00A47059" w:rsidP="00341D53">
      <w:pPr>
        <w:rPr>
          <w:rFonts w:asciiTheme="minorHAnsi" w:hAnsiTheme="minorHAnsi" w:cstheme="minorHAnsi"/>
          <w:sz w:val="22"/>
          <w:szCs w:val="22"/>
          <w:lang w:val="en-US"/>
        </w:rPr>
      </w:pPr>
    </w:p>
    <w:p w14:paraId="310DBB04" w14:textId="6563BADF" w:rsidR="00341D53" w:rsidRPr="00341D53" w:rsidRDefault="00341D53" w:rsidP="00341D53">
      <w:pPr>
        <w:rPr>
          <w:rFonts w:asciiTheme="minorHAnsi" w:hAnsiTheme="minorHAnsi" w:cstheme="minorHAnsi"/>
          <w:sz w:val="22"/>
          <w:szCs w:val="22"/>
          <w:lang w:val="en-US"/>
        </w:rPr>
      </w:pPr>
      <w:r w:rsidRPr="00341D53">
        <w:rPr>
          <w:rFonts w:asciiTheme="minorHAnsi" w:hAnsiTheme="minorHAnsi" w:cstheme="minorHAnsi"/>
          <w:sz w:val="22"/>
          <w:szCs w:val="22"/>
        </w:rPr>
        <w:t xml:space="preserve">RELIGION – GESCHICHTE – GESELLSCHAFT (Fundamentaltheologische Studien) </w:t>
      </w:r>
      <w:r w:rsidRPr="00341D53">
        <w:rPr>
          <w:rFonts w:asciiTheme="minorHAnsi" w:hAnsiTheme="minorHAnsi" w:cstheme="minorHAnsi"/>
          <w:sz w:val="22"/>
          <w:szCs w:val="22"/>
        </w:rPr>
        <w:br/>
        <w:t xml:space="preserve">Religion – History – Society. </w:t>
      </w:r>
      <w:r w:rsidRPr="00341D53">
        <w:rPr>
          <w:rFonts w:asciiTheme="minorHAnsi" w:hAnsiTheme="minorHAnsi" w:cstheme="minorHAnsi"/>
          <w:sz w:val="22"/>
          <w:szCs w:val="22"/>
          <w:lang w:val="en-US"/>
        </w:rPr>
        <w:t>Studies in Philosophical and Constructive Theology"</w:t>
      </w:r>
    </w:p>
    <w:p w14:paraId="106B3EFC" w14:textId="5CB6D9AD" w:rsidR="00341D53" w:rsidRPr="00341D53" w:rsidRDefault="00341D53" w:rsidP="00341D53">
      <w:pPr>
        <w:rPr>
          <w:rFonts w:asciiTheme="minorHAnsi" w:hAnsiTheme="minorHAnsi" w:cstheme="minorHAnsi"/>
          <w:sz w:val="22"/>
          <w:szCs w:val="22"/>
          <w:lang w:val="en-US"/>
        </w:rPr>
      </w:pPr>
      <w:r w:rsidRPr="00341D53">
        <w:rPr>
          <w:rFonts w:asciiTheme="minorHAnsi" w:hAnsiTheme="minorHAnsi" w:cstheme="minorHAnsi"/>
          <w:sz w:val="22"/>
          <w:szCs w:val="22"/>
          <w:lang w:val="en-US"/>
        </w:rPr>
        <w:tab/>
      </w:r>
      <w:r w:rsidRPr="00341D53">
        <w:rPr>
          <w:rFonts w:asciiTheme="minorHAnsi" w:hAnsiTheme="minorHAnsi" w:cstheme="minorHAnsi"/>
          <w:sz w:val="22"/>
          <w:szCs w:val="22"/>
          <w:lang w:val="en-US"/>
        </w:rPr>
        <w:tab/>
      </w:r>
      <w:r w:rsidRPr="00341D53">
        <w:rPr>
          <w:rFonts w:asciiTheme="minorHAnsi" w:hAnsiTheme="minorHAnsi" w:cstheme="minorHAnsi"/>
          <w:sz w:val="22"/>
          <w:szCs w:val="22"/>
          <w:lang w:val="en-US"/>
        </w:rPr>
        <w:tab/>
      </w:r>
      <w:r w:rsidRPr="00341D53">
        <w:rPr>
          <w:rFonts w:asciiTheme="minorHAnsi" w:hAnsiTheme="minorHAnsi" w:cstheme="minorHAnsi"/>
          <w:sz w:val="22"/>
          <w:szCs w:val="22"/>
          <w:lang w:val="en-US"/>
        </w:rPr>
        <w:tab/>
        <w:t>Member of Advisory Board (since 2021)</w:t>
      </w:r>
    </w:p>
    <w:p w14:paraId="1C1937CA" w14:textId="77777777" w:rsidR="00341D53" w:rsidRDefault="00341D53" w:rsidP="00C84B96">
      <w:pPr>
        <w:rPr>
          <w:rFonts w:asciiTheme="minorHAnsi" w:hAnsiTheme="minorHAnsi" w:cstheme="minorHAnsi"/>
          <w:sz w:val="22"/>
          <w:szCs w:val="22"/>
          <w:lang w:val="en-US"/>
        </w:rPr>
      </w:pPr>
    </w:p>
    <w:p w14:paraId="2CC31BA1" w14:textId="435C66B5" w:rsidR="00C84B96" w:rsidRPr="00341D53" w:rsidRDefault="00C84B96" w:rsidP="00C84B96">
      <w:pPr>
        <w:rPr>
          <w:rFonts w:asciiTheme="minorHAnsi" w:hAnsiTheme="minorHAnsi" w:cstheme="minorHAnsi"/>
          <w:sz w:val="22"/>
          <w:szCs w:val="22"/>
          <w:lang w:val="en-US"/>
        </w:rPr>
      </w:pPr>
      <w:r w:rsidRPr="00341D53">
        <w:rPr>
          <w:rFonts w:asciiTheme="minorHAnsi" w:hAnsiTheme="minorHAnsi" w:cstheme="minorHAnsi"/>
          <w:sz w:val="22"/>
          <w:szCs w:val="22"/>
          <w:lang w:val="en-US"/>
        </w:rPr>
        <w:t>CONRAD GREBEL REVIEW</w:t>
      </w:r>
      <w:r w:rsidRPr="00341D53">
        <w:rPr>
          <w:rFonts w:asciiTheme="minorHAnsi" w:hAnsiTheme="minorHAnsi" w:cstheme="minorHAnsi"/>
          <w:sz w:val="22"/>
          <w:szCs w:val="22"/>
          <w:lang w:val="en-US"/>
        </w:rPr>
        <w:tab/>
        <w:t>Member of Consulting Editors (2010-2015</w:t>
      </w:r>
      <w:r w:rsidR="00FF02B3">
        <w:rPr>
          <w:rFonts w:asciiTheme="minorHAnsi" w:hAnsiTheme="minorHAnsi" w:cstheme="minorHAnsi"/>
          <w:sz w:val="22"/>
          <w:szCs w:val="22"/>
          <w:lang w:val="en-US"/>
        </w:rPr>
        <w:t>, again since 2021</w:t>
      </w:r>
      <w:r w:rsidRPr="00341D53">
        <w:rPr>
          <w:rFonts w:asciiTheme="minorHAnsi" w:hAnsiTheme="minorHAnsi" w:cstheme="minorHAnsi"/>
          <w:sz w:val="22"/>
          <w:szCs w:val="22"/>
          <w:lang w:val="en-US"/>
        </w:rPr>
        <w:t xml:space="preserve">) </w:t>
      </w:r>
    </w:p>
    <w:p w14:paraId="5407B4B9" w14:textId="77777777" w:rsidR="00C84B96" w:rsidRPr="00D8389C" w:rsidRDefault="00C84B96" w:rsidP="00C84B96">
      <w:pPr>
        <w:rPr>
          <w:rFonts w:ascii="Calibri" w:hAnsi="Calibri"/>
          <w:sz w:val="22"/>
          <w:szCs w:val="22"/>
          <w:lang w:val="en-US"/>
        </w:rPr>
      </w:pPr>
    </w:p>
    <w:p w14:paraId="46ACF0C1" w14:textId="77777777" w:rsidR="00C84B96" w:rsidRPr="00D8389C" w:rsidRDefault="00C84B96" w:rsidP="00C84B96">
      <w:pPr>
        <w:rPr>
          <w:rFonts w:ascii="Calibri" w:hAnsi="Calibri"/>
          <w:sz w:val="22"/>
          <w:szCs w:val="22"/>
          <w:lang w:val="en-US"/>
        </w:rPr>
      </w:pPr>
      <w:r w:rsidRPr="00D8389C">
        <w:rPr>
          <w:rFonts w:ascii="Calibri" w:hAnsi="Calibri"/>
          <w:sz w:val="22"/>
          <w:szCs w:val="22"/>
          <w:lang w:val="en-US"/>
        </w:rPr>
        <w:t>INTERNATIONAL JOURNAL of CONFLICT ENGAGEMENT and RESOLUTION</w:t>
      </w:r>
    </w:p>
    <w:p w14:paraId="739CE3E4" w14:textId="3794A2B6" w:rsidR="00C84B96" w:rsidRPr="00D8389C" w:rsidRDefault="00C84B96" w:rsidP="00C84B96">
      <w:pPr>
        <w:ind w:left="2124" w:firstLine="708"/>
        <w:rPr>
          <w:rFonts w:ascii="Calibri" w:hAnsi="Calibri"/>
          <w:sz w:val="22"/>
          <w:szCs w:val="22"/>
          <w:lang w:val="en-US"/>
        </w:rPr>
      </w:pPr>
      <w:r w:rsidRPr="00D8389C">
        <w:rPr>
          <w:rFonts w:ascii="Calibri" w:hAnsi="Calibri"/>
          <w:sz w:val="22"/>
          <w:szCs w:val="22"/>
          <w:lang w:val="en-US"/>
        </w:rPr>
        <w:t>Member of Scientific Advisory Board</w:t>
      </w:r>
      <w:r w:rsidR="00D8389C" w:rsidRPr="00D8389C">
        <w:rPr>
          <w:rFonts w:ascii="Calibri" w:hAnsi="Calibri"/>
          <w:sz w:val="22"/>
          <w:szCs w:val="22"/>
          <w:lang w:val="en-US"/>
        </w:rPr>
        <w:t xml:space="preserve"> (until 2019)</w:t>
      </w:r>
    </w:p>
    <w:p w14:paraId="64DFA27A" w14:textId="77777777" w:rsidR="00C84B96" w:rsidRPr="00D8389C" w:rsidRDefault="00C84B96" w:rsidP="00C84B96">
      <w:pPr>
        <w:pStyle w:val="Heading1"/>
        <w:rPr>
          <w:rFonts w:ascii="Calibri" w:hAnsi="Calibri"/>
          <w:color w:val="auto"/>
          <w:sz w:val="22"/>
          <w:szCs w:val="22"/>
          <w:lang w:val="en-US"/>
        </w:rPr>
      </w:pPr>
    </w:p>
    <w:p w14:paraId="72691DE0" w14:textId="283C7E8A" w:rsidR="009E3448" w:rsidRPr="00E2241D" w:rsidRDefault="009E3448" w:rsidP="009E3448">
      <w:pPr>
        <w:pStyle w:val="Heading1"/>
        <w:rPr>
          <w:rFonts w:ascii="Calibri" w:hAnsi="Calibri"/>
          <w:color w:val="auto"/>
          <w:sz w:val="24"/>
          <w:szCs w:val="24"/>
        </w:rPr>
      </w:pPr>
      <w:bookmarkStart w:id="0" w:name="Ecclesiology_&amp;_Ethics,_Decade_to_overcom"/>
      <w:bookmarkStart w:id="1" w:name="MENNONITES_/_HISTORIC_PEACE_CHURCHES"/>
      <w:bookmarkStart w:id="2" w:name="Pacifism"/>
      <w:bookmarkStart w:id="3" w:name="MISSION,_GOSPEL_&amp;_CULTURE"/>
      <w:bookmarkStart w:id="4" w:name="OTHERS"/>
      <w:bookmarkStart w:id="5" w:name="BOOK_REVIEWS"/>
      <w:bookmarkEnd w:id="0"/>
      <w:bookmarkEnd w:id="1"/>
      <w:bookmarkEnd w:id="2"/>
      <w:bookmarkEnd w:id="3"/>
      <w:bookmarkEnd w:id="4"/>
      <w:bookmarkEnd w:id="5"/>
      <w:r w:rsidRPr="00E2241D">
        <w:rPr>
          <w:rFonts w:ascii="Calibri" w:hAnsi="Calibri"/>
          <w:color w:val="auto"/>
          <w:sz w:val="24"/>
          <w:szCs w:val="24"/>
        </w:rPr>
        <w:t>Articles</w:t>
      </w:r>
    </w:p>
    <w:p w14:paraId="33CF2C8E" w14:textId="39863B6C" w:rsidR="006B054D" w:rsidRPr="00E2241D" w:rsidRDefault="006B054D" w:rsidP="006B054D">
      <w:pPr>
        <w:rPr>
          <w:rFonts w:asciiTheme="minorHAnsi" w:hAnsiTheme="minorHAnsi" w:cstheme="minorHAnsi"/>
          <w:b/>
          <w:bCs/>
        </w:rPr>
      </w:pPr>
      <w:r w:rsidRPr="00E2241D">
        <w:rPr>
          <w:rFonts w:asciiTheme="minorHAnsi" w:hAnsiTheme="minorHAnsi" w:cstheme="minorHAnsi"/>
          <w:b/>
          <w:bCs/>
        </w:rPr>
        <w:t>(2023)</w:t>
      </w:r>
    </w:p>
    <w:p w14:paraId="60977E94" w14:textId="098F0081" w:rsidR="00FD76C0" w:rsidRPr="00CC2CE0" w:rsidRDefault="00CC2CE0" w:rsidP="006B054D">
      <w:pPr>
        <w:rPr>
          <w:rFonts w:asciiTheme="minorHAnsi" w:hAnsiTheme="minorHAnsi" w:cstheme="minorHAnsi"/>
          <w:sz w:val="22"/>
          <w:szCs w:val="22"/>
          <w:lang w:val="en-US"/>
        </w:rPr>
      </w:pPr>
      <w:r w:rsidRPr="00CC2CE0">
        <w:rPr>
          <w:rFonts w:asciiTheme="minorHAnsi" w:hAnsiTheme="minorHAnsi" w:cstheme="minorHAnsi"/>
          <w:sz w:val="22"/>
          <w:szCs w:val="22"/>
        </w:rPr>
        <w:t>Der Synodale Weg der rö</w:t>
      </w:r>
      <w:r>
        <w:rPr>
          <w:rFonts w:asciiTheme="minorHAnsi" w:hAnsiTheme="minorHAnsi" w:cstheme="minorHAnsi"/>
          <w:sz w:val="22"/>
          <w:szCs w:val="22"/>
        </w:rPr>
        <w:t xml:space="preserve">misch-katholischen Kirche: Perspektiven, Herausforderungen und ökumenische Wegbegleitung. </w:t>
      </w:r>
      <w:proofErr w:type="spellStart"/>
      <w:r w:rsidRPr="00CC2CE0">
        <w:rPr>
          <w:rFonts w:asciiTheme="minorHAnsi" w:hAnsiTheme="minorHAnsi" w:cstheme="minorHAnsi"/>
          <w:sz w:val="22"/>
          <w:szCs w:val="22"/>
          <w:lang w:val="en-US"/>
        </w:rPr>
        <w:t>Ökumenische</w:t>
      </w:r>
      <w:proofErr w:type="spellEnd"/>
      <w:r w:rsidRPr="00CC2CE0">
        <w:rPr>
          <w:rFonts w:asciiTheme="minorHAnsi" w:hAnsiTheme="minorHAnsi" w:cstheme="minorHAnsi"/>
          <w:sz w:val="22"/>
          <w:szCs w:val="22"/>
          <w:lang w:val="en-US"/>
        </w:rPr>
        <w:t xml:space="preserve"> </w:t>
      </w:r>
      <w:proofErr w:type="spellStart"/>
      <w:r w:rsidRPr="00CC2CE0">
        <w:rPr>
          <w:rFonts w:asciiTheme="minorHAnsi" w:hAnsiTheme="minorHAnsi" w:cstheme="minorHAnsi"/>
          <w:sz w:val="22"/>
          <w:szCs w:val="22"/>
          <w:lang w:val="en-US"/>
        </w:rPr>
        <w:t>Rundschau</w:t>
      </w:r>
      <w:proofErr w:type="spellEnd"/>
      <w:r w:rsidRPr="00CC2CE0">
        <w:rPr>
          <w:rFonts w:asciiTheme="minorHAnsi" w:hAnsiTheme="minorHAnsi" w:cstheme="minorHAnsi"/>
          <w:sz w:val="22"/>
          <w:szCs w:val="22"/>
          <w:lang w:val="en-US"/>
        </w:rPr>
        <w:t xml:space="preserve"> 4/2023, 72. Jg., </w:t>
      </w:r>
      <w:r>
        <w:rPr>
          <w:rFonts w:asciiTheme="minorHAnsi" w:hAnsiTheme="minorHAnsi" w:cstheme="minorHAnsi"/>
          <w:sz w:val="22"/>
          <w:szCs w:val="22"/>
          <w:lang w:val="en-US"/>
        </w:rPr>
        <w:t xml:space="preserve">“Zu </w:t>
      </w:r>
      <w:proofErr w:type="spellStart"/>
      <w:r>
        <w:rPr>
          <w:rFonts w:asciiTheme="minorHAnsi" w:hAnsiTheme="minorHAnsi" w:cstheme="minorHAnsi"/>
          <w:sz w:val="22"/>
          <w:szCs w:val="22"/>
          <w:lang w:val="en-US"/>
        </w:rPr>
        <w:t>diesem</w:t>
      </w:r>
      <w:proofErr w:type="spellEnd"/>
      <w:r>
        <w:rPr>
          <w:rFonts w:asciiTheme="minorHAnsi" w:hAnsiTheme="minorHAnsi" w:cstheme="minorHAnsi"/>
          <w:sz w:val="22"/>
          <w:szCs w:val="22"/>
          <w:lang w:val="en-US"/>
        </w:rPr>
        <w:t xml:space="preserve"> Heft”, 435-438. </w:t>
      </w:r>
    </w:p>
    <w:p w14:paraId="1FD382DF" w14:textId="30941584" w:rsidR="00E3028B" w:rsidRPr="00483A32" w:rsidRDefault="00E3028B" w:rsidP="00E3028B">
      <w:pPr>
        <w:spacing w:before="100" w:beforeAutospacing="1" w:after="240"/>
        <w:rPr>
          <w:rFonts w:asciiTheme="minorHAnsi" w:hAnsiTheme="minorHAnsi" w:cstheme="minorHAnsi"/>
          <w:bCs/>
          <w:sz w:val="22"/>
          <w:szCs w:val="22"/>
        </w:rPr>
      </w:pPr>
      <w:r w:rsidRPr="00E3028B">
        <w:rPr>
          <w:rFonts w:asciiTheme="minorHAnsi" w:hAnsiTheme="minorHAnsi" w:cstheme="minorHAnsi"/>
          <w:bCs/>
          <w:sz w:val="22"/>
          <w:szCs w:val="22"/>
          <w:lang w:val="en-US"/>
        </w:rPr>
        <w:t xml:space="preserve">Christ´s love moves the world to reconciliation and unity; in: Uta </w:t>
      </w:r>
      <w:proofErr w:type="spellStart"/>
      <w:r w:rsidRPr="00E3028B">
        <w:rPr>
          <w:rFonts w:asciiTheme="minorHAnsi" w:hAnsiTheme="minorHAnsi" w:cstheme="minorHAnsi"/>
          <w:bCs/>
          <w:sz w:val="22"/>
          <w:szCs w:val="22"/>
          <w:lang w:val="en-US"/>
        </w:rPr>
        <w:t>Andrée</w:t>
      </w:r>
      <w:proofErr w:type="spellEnd"/>
      <w:r w:rsidRPr="00E3028B">
        <w:rPr>
          <w:rFonts w:asciiTheme="minorHAnsi" w:hAnsiTheme="minorHAnsi" w:cstheme="minorHAnsi"/>
          <w:bCs/>
          <w:sz w:val="22"/>
          <w:szCs w:val="22"/>
          <w:lang w:val="en-US"/>
        </w:rPr>
        <w:t xml:space="preserve">, Katharina Reis, </w:t>
      </w:r>
      <w:proofErr w:type="spellStart"/>
      <w:r w:rsidRPr="00E3028B">
        <w:rPr>
          <w:rFonts w:asciiTheme="minorHAnsi" w:hAnsiTheme="minorHAnsi" w:cstheme="minorHAnsi"/>
          <w:bCs/>
          <w:sz w:val="22"/>
          <w:szCs w:val="22"/>
          <w:lang w:val="en-US"/>
        </w:rPr>
        <w:t>Friederike</w:t>
      </w:r>
      <w:proofErr w:type="spellEnd"/>
      <w:r w:rsidRPr="00E3028B">
        <w:rPr>
          <w:rFonts w:asciiTheme="minorHAnsi" w:hAnsiTheme="minorHAnsi" w:cstheme="minorHAnsi"/>
          <w:bCs/>
          <w:sz w:val="22"/>
          <w:szCs w:val="22"/>
          <w:lang w:val="en-US"/>
        </w:rPr>
        <w:t xml:space="preserve"> </w:t>
      </w:r>
      <w:proofErr w:type="spellStart"/>
      <w:r w:rsidRPr="00E3028B">
        <w:rPr>
          <w:rFonts w:asciiTheme="minorHAnsi" w:hAnsiTheme="minorHAnsi" w:cstheme="minorHAnsi"/>
          <w:bCs/>
          <w:sz w:val="22"/>
          <w:szCs w:val="22"/>
          <w:lang w:val="en-US"/>
        </w:rPr>
        <w:t>Willhoeft</w:t>
      </w:r>
      <w:proofErr w:type="spellEnd"/>
      <w:r w:rsidRPr="00E3028B">
        <w:rPr>
          <w:rFonts w:asciiTheme="minorHAnsi" w:hAnsiTheme="minorHAnsi" w:cstheme="minorHAnsi"/>
          <w:bCs/>
          <w:sz w:val="22"/>
          <w:szCs w:val="22"/>
          <w:lang w:val="en-US"/>
        </w:rPr>
        <w:t xml:space="preserve"> (eds.), In a broken world. Christian voices on reconciliation on the journey towards the 11th Assembly of the World Council of Churches. </w:t>
      </w:r>
      <w:r w:rsidRPr="00483A32">
        <w:rPr>
          <w:rFonts w:asciiTheme="minorHAnsi" w:hAnsiTheme="minorHAnsi" w:cstheme="minorHAnsi"/>
          <w:bCs/>
          <w:sz w:val="22"/>
          <w:szCs w:val="22"/>
        </w:rPr>
        <w:t>Hamburg: Missionsakademie an der Universität Hamburg</w:t>
      </w:r>
      <w:r w:rsidR="00AC4553" w:rsidRPr="00483A32">
        <w:rPr>
          <w:rFonts w:asciiTheme="minorHAnsi" w:hAnsiTheme="minorHAnsi" w:cstheme="minorHAnsi"/>
          <w:bCs/>
          <w:sz w:val="22"/>
          <w:szCs w:val="22"/>
        </w:rPr>
        <w:t xml:space="preserve"> 2023</w:t>
      </w:r>
      <w:r w:rsidRPr="00483A32">
        <w:rPr>
          <w:rFonts w:asciiTheme="minorHAnsi" w:hAnsiTheme="minorHAnsi" w:cstheme="minorHAnsi"/>
          <w:bCs/>
          <w:sz w:val="22"/>
          <w:szCs w:val="22"/>
        </w:rPr>
        <w:t>, 43-47. (ISSN 2196-4742)</w:t>
      </w:r>
    </w:p>
    <w:p w14:paraId="6AC285D2" w14:textId="32A14CBD" w:rsidR="00450F9A" w:rsidRDefault="00450F9A" w:rsidP="006B054D">
      <w:pPr>
        <w:rPr>
          <w:rFonts w:asciiTheme="minorHAnsi" w:hAnsiTheme="minorHAnsi" w:cstheme="minorHAnsi"/>
          <w:sz w:val="22"/>
          <w:szCs w:val="22"/>
        </w:rPr>
      </w:pPr>
      <w:r w:rsidRPr="00E3028B">
        <w:rPr>
          <w:rFonts w:asciiTheme="minorHAnsi" w:hAnsiTheme="minorHAnsi" w:cstheme="minorHAnsi"/>
          <w:sz w:val="22"/>
          <w:szCs w:val="22"/>
        </w:rPr>
        <w:t xml:space="preserve">Verantwortungsbewusste Gewaltfreiheit. Christus als wahre „Zeitenwende“ in der Friedensethik; in: </w:t>
      </w:r>
      <w:r>
        <w:rPr>
          <w:rFonts w:asciiTheme="minorHAnsi" w:hAnsiTheme="minorHAnsi" w:cstheme="minorHAnsi"/>
          <w:sz w:val="22"/>
          <w:szCs w:val="22"/>
        </w:rPr>
        <w:t>Amos International 2/2023 (17. Jg.), 13-19. (ISSN 1867-6421)</w:t>
      </w:r>
    </w:p>
    <w:p w14:paraId="5C23CA9B" w14:textId="77777777" w:rsidR="00450F9A" w:rsidRDefault="00450F9A" w:rsidP="006B054D">
      <w:pPr>
        <w:rPr>
          <w:rFonts w:asciiTheme="minorHAnsi" w:hAnsiTheme="minorHAnsi" w:cstheme="minorHAnsi"/>
          <w:sz w:val="22"/>
          <w:szCs w:val="22"/>
        </w:rPr>
      </w:pPr>
    </w:p>
    <w:p w14:paraId="5B8EDD17" w14:textId="0B7E63A5" w:rsidR="00FD76C0" w:rsidRDefault="00FD76C0" w:rsidP="006B054D">
      <w:pPr>
        <w:rPr>
          <w:rFonts w:asciiTheme="minorHAnsi" w:hAnsiTheme="minorHAnsi" w:cstheme="minorHAnsi"/>
          <w:sz w:val="22"/>
          <w:szCs w:val="22"/>
        </w:rPr>
      </w:pPr>
      <w:r>
        <w:rPr>
          <w:rFonts w:asciiTheme="minorHAnsi" w:hAnsiTheme="minorHAnsi" w:cstheme="minorHAnsi"/>
          <w:sz w:val="22"/>
          <w:szCs w:val="22"/>
        </w:rPr>
        <w:t xml:space="preserve">Das Forschungsfeld der </w:t>
      </w:r>
      <w:r w:rsidRPr="00794BD7">
        <w:rPr>
          <w:rFonts w:asciiTheme="minorHAnsi" w:hAnsiTheme="minorHAnsi" w:cstheme="minorHAnsi"/>
          <w:i/>
          <w:iCs/>
          <w:sz w:val="22"/>
          <w:szCs w:val="22"/>
        </w:rPr>
        <w:t>post-colonial studies</w:t>
      </w:r>
      <w:r>
        <w:rPr>
          <w:rFonts w:asciiTheme="minorHAnsi" w:hAnsiTheme="minorHAnsi" w:cstheme="minorHAnsi"/>
          <w:sz w:val="22"/>
          <w:szCs w:val="22"/>
        </w:rPr>
        <w:t xml:space="preserve"> als inter-kontextueller hermeneutischer Schlüssel in der Ökumene; in: Martin Hailer, Elisabeth Maikranz, Friederike Nüssel (Hrsg.), Ökumenische Hermeneutik. Stand der Dinge, Defizite, Perspektiven. Beihefte zur Ökumenischen Rundschau 139, Leipzig: EVA 2023, 148-165. (ISBN 978-3-374-07407-5)</w:t>
      </w:r>
    </w:p>
    <w:p w14:paraId="1D1D7400" w14:textId="77777777" w:rsidR="00FD76C0" w:rsidRDefault="00FD76C0" w:rsidP="006B054D">
      <w:pPr>
        <w:rPr>
          <w:rFonts w:asciiTheme="minorHAnsi" w:hAnsiTheme="minorHAnsi" w:cstheme="minorHAnsi"/>
          <w:sz w:val="22"/>
          <w:szCs w:val="22"/>
        </w:rPr>
      </w:pPr>
    </w:p>
    <w:p w14:paraId="396366D2" w14:textId="12C4A5E8" w:rsidR="006B054D" w:rsidRPr="00FB3834" w:rsidRDefault="00460950" w:rsidP="006B054D">
      <w:pPr>
        <w:rPr>
          <w:rFonts w:asciiTheme="minorHAnsi" w:hAnsiTheme="minorHAnsi" w:cstheme="minorHAnsi"/>
          <w:sz w:val="22"/>
          <w:szCs w:val="22"/>
        </w:rPr>
      </w:pPr>
      <w:r w:rsidRPr="00FB3834">
        <w:rPr>
          <w:rFonts w:asciiTheme="minorHAnsi" w:hAnsiTheme="minorHAnsi" w:cstheme="minorHAnsi"/>
          <w:sz w:val="22"/>
          <w:szCs w:val="22"/>
        </w:rPr>
        <w:t xml:space="preserve">Ökumenische Friedensethik – im Kontext kriegerischer Auseinandersetzungen. Ökumenische Rundschau 2/2023 (72. Jg.), Leipzig: Ev. Verlagsanstalt. </w:t>
      </w:r>
    </w:p>
    <w:p w14:paraId="0F523F72" w14:textId="77777777" w:rsidR="00460950" w:rsidRPr="00FB3834" w:rsidRDefault="00460950" w:rsidP="006B054D">
      <w:pPr>
        <w:rPr>
          <w:rFonts w:asciiTheme="minorHAnsi" w:hAnsiTheme="minorHAnsi" w:cstheme="minorHAnsi"/>
          <w:sz w:val="22"/>
          <w:szCs w:val="22"/>
        </w:rPr>
      </w:pPr>
    </w:p>
    <w:p w14:paraId="23F1E28B" w14:textId="516C222E" w:rsidR="00460950" w:rsidRPr="00FB3834" w:rsidRDefault="00460950" w:rsidP="00460950">
      <w:pPr>
        <w:rPr>
          <w:rFonts w:asciiTheme="minorHAnsi" w:hAnsiTheme="minorHAnsi" w:cstheme="minorHAnsi"/>
          <w:sz w:val="22"/>
          <w:szCs w:val="22"/>
          <w:lang w:val="en-US"/>
        </w:rPr>
      </w:pPr>
      <w:r w:rsidRPr="00FB3834">
        <w:rPr>
          <w:rFonts w:asciiTheme="minorHAnsi" w:hAnsiTheme="minorHAnsi" w:cstheme="minorHAnsi"/>
          <w:sz w:val="22"/>
          <w:szCs w:val="22"/>
        </w:rPr>
        <w:lastRenderedPageBreak/>
        <w:t>„Bewegt, ve</w:t>
      </w:r>
      <w:r w:rsidR="00483A32">
        <w:rPr>
          <w:rFonts w:asciiTheme="minorHAnsi" w:hAnsiTheme="minorHAnsi" w:cstheme="minorHAnsi"/>
          <w:sz w:val="22"/>
          <w:szCs w:val="22"/>
        </w:rPr>
        <w:t>r</w:t>
      </w:r>
      <w:r w:rsidRPr="00FB3834">
        <w:rPr>
          <w:rFonts w:asciiTheme="minorHAnsi" w:hAnsiTheme="minorHAnsi" w:cstheme="minorHAnsi"/>
          <w:sz w:val="22"/>
          <w:szCs w:val="22"/>
        </w:rPr>
        <w:t xml:space="preserve">söhnt, eint“ die Liebe Christi die Welt? Ökumenische Friedensethik in der Bewährung – angesichts des Krieges in der Ukraine; in: Ökumenische Rundschau 2/2023 (72. </w:t>
      </w:r>
      <w:r w:rsidRPr="00FB3834">
        <w:rPr>
          <w:rFonts w:asciiTheme="minorHAnsi" w:hAnsiTheme="minorHAnsi" w:cstheme="minorHAnsi"/>
          <w:sz w:val="22"/>
          <w:szCs w:val="22"/>
          <w:lang w:val="en-US"/>
        </w:rPr>
        <w:t xml:space="preserve">Jg.), Leipzig: </w:t>
      </w:r>
      <w:proofErr w:type="spellStart"/>
      <w:r w:rsidRPr="00FB3834">
        <w:rPr>
          <w:rFonts w:asciiTheme="minorHAnsi" w:hAnsiTheme="minorHAnsi" w:cstheme="minorHAnsi"/>
          <w:sz w:val="22"/>
          <w:szCs w:val="22"/>
          <w:lang w:val="en-US"/>
        </w:rPr>
        <w:t>Ev</w:t>
      </w:r>
      <w:proofErr w:type="spellEnd"/>
      <w:r w:rsidRPr="00FB3834">
        <w:rPr>
          <w:rFonts w:asciiTheme="minorHAnsi" w:hAnsiTheme="minorHAnsi" w:cstheme="minorHAnsi"/>
          <w:sz w:val="22"/>
          <w:szCs w:val="22"/>
          <w:lang w:val="en-US"/>
        </w:rPr>
        <w:t xml:space="preserve">. </w:t>
      </w:r>
      <w:proofErr w:type="spellStart"/>
      <w:r w:rsidRPr="00FB3834">
        <w:rPr>
          <w:rFonts w:asciiTheme="minorHAnsi" w:hAnsiTheme="minorHAnsi" w:cstheme="minorHAnsi"/>
          <w:sz w:val="22"/>
          <w:szCs w:val="22"/>
          <w:lang w:val="en-US"/>
        </w:rPr>
        <w:t>Verlagsanstalt</w:t>
      </w:r>
      <w:proofErr w:type="spellEnd"/>
      <w:r w:rsidRPr="00FB3834">
        <w:rPr>
          <w:rFonts w:asciiTheme="minorHAnsi" w:hAnsiTheme="minorHAnsi" w:cstheme="minorHAnsi"/>
          <w:sz w:val="22"/>
          <w:szCs w:val="22"/>
          <w:lang w:val="en-US"/>
        </w:rPr>
        <w:t>, 150-163.</w:t>
      </w:r>
      <w:r w:rsidR="008A679E" w:rsidRPr="00FB3834">
        <w:rPr>
          <w:rFonts w:asciiTheme="minorHAnsi" w:hAnsiTheme="minorHAnsi" w:cstheme="minorHAnsi"/>
          <w:sz w:val="22"/>
          <w:szCs w:val="22"/>
          <w:lang w:val="en-US"/>
        </w:rPr>
        <w:t xml:space="preserve"> (ISSN 0029-8654)</w:t>
      </w:r>
    </w:p>
    <w:p w14:paraId="1B2CDF1E" w14:textId="77777777" w:rsidR="00FB3834" w:rsidRPr="00FB3834" w:rsidRDefault="00FB3834" w:rsidP="00460950">
      <w:pPr>
        <w:rPr>
          <w:rFonts w:asciiTheme="minorHAnsi" w:hAnsiTheme="minorHAnsi" w:cstheme="minorHAnsi"/>
          <w:sz w:val="22"/>
          <w:szCs w:val="22"/>
          <w:lang w:val="en-US"/>
        </w:rPr>
      </w:pPr>
    </w:p>
    <w:p w14:paraId="566DAC7E" w14:textId="27226ABD" w:rsidR="00FB3834" w:rsidRPr="00FB3834" w:rsidRDefault="00FB3834" w:rsidP="00460950">
      <w:pPr>
        <w:rPr>
          <w:rFonts w:asciiTheme="minorHAnsi" w:hAnsiTheme="minorHAnsi" w:cstheme="minorHAnsi"/>
          <w:sz w:val="22"/>
          <w:szCs w:val="22"/>
          <w:lang w:val="en-US"/>
        </w:rPr>
      </w:pPr>
      <w:r w:rsidRPr="00FB3834">
        <w:rPr>
          <w:rFonts w:asciiTheme="minorHAnsi" w:hAnsiTheme="minorHAnsi" w:cstheme="minorHAnsi"/>
          <w:sz w:val="22"/>
          <w:szCs w:val="22"/>
          <w:lang w:val="en-US"/>
        </w:rPr>
        <w:t>Editor´s Introduction: A “</w:t>
      </w:r>
      <w:proofErr w:type="spellStart"/>
      <w:r w:rsidRPr="00FB3834">
        <w:rPr>
          <w:rFonts w:asciiTheme="minorHAnsi" w:hAnsiTheme="minorHAnsi" w:cstheme="minorHAnsi"/>
          <w:sz w:val="22"/>
          <w:szCs w:val="22"/>
          <w:lang w:val="en-US"/>
        </w:rPr>
        <w:t>Peacework</w:t>
      </w:r>
      <w:proofErr w:type="spellEnd"/>
      <w:r w:rsidRPr="00FB3834">
        <w:rPr>
          <w:rFonts w:asciiTheme="minorHAnsi" w:hAnsiTheme="minorHAnsi" w:cstheme="minorHAnsi"/>
          <w:sz w:val="22"/>
          <w:szCs w:val="22"/>
          <w:lang w:val="en-US"/>
        </w:rPr>
        <w:t xml:space="preserve">” Quilt; in: Fernando Enns, Nina Schroeder-van `t </w:t>
      </w:r>
      <w:proofErr w:type="spellStart"/>
      <w:r w:rsidRPr="00FB3834">
        <w:rPr>
          <w:rFonts w:asciiTheme="minorHAnsi" w:hAnsiTheme="minorHAnsi" w:cstheme="minorHAnsi"/>
          <w:sz w:val="22"/>
          <w:szCs w:val="22"/>
          <w:lang w:val="en-US"/>
        </w:rPr>
        <w:t>Schip</w:t>
      </w:r>
      <w:proofErr w:type="spellEnd"/>
      <w:r w:rsidRPr="00FB3834">
        <w:rPr>
          <w:rFonts w:asciiTheme="minorHAnsi" w:hAnsiTheme="minorHAnsi" w:cstheme="minorHAnsi"/>
          <w:sz w:val="22"/>
          <w:szCs w:val="22"/>
          <w:lang w:val="en-US"/>
        </w:rPr>
        <w:t xml:space="preserve">, Andrés Pacheco Lozano (eds.), </w:t>
      </w:r>
      <w:r w:rsidRPr="00FB3834">
        <w:rPr>
          <w:rFonts w:asciiTheme="minorHAnsi" w:hAnsiTheme="minorHAnsi" w:cstheme="minorHAnsi"/>
          <w:i/>
          <w:iCs/>
          <w:sz w:val="22"/>
          <w:szCs w:val="22"/>
          <w:lang w:val="en-US"/>
        </w:rPr>
        <w:t>A Pilgrimage of Justice and Peace</w:t>
      </w:r>
      <w:r w:rsidRPr="00FB3834">
        <w:rPr>
          <w:rFonts w:asciiTheme="minorHAnsi" w:hAnsiTheme="minorHAnsi" w:cstheme="minorHAnsi"/>
          <w:sz w:val="22"/>
          <w:szCs w:val="22"/>
          <w:lang w:val="en-US"/>
        </w:rPr>
        <w:t>. Global Mennonite Perspectives on Peacebuilding and Nonviolence, Eugene/OR: Pickwick Publications 2023 (978-1-6667-1381-7), xix-xxv.</w:t>
      </w:r>
    </w:p>
    <w:p w14:paraId="4CD32275" w14:textId="77777777" w:rsidR="00FB3834" w:rsidRPr="00FB3834" w:rsidRDefault="00FB3834" w:rsidP="00460950">
      <w:pPr>
        <w:rPr>
          <w:rFonts w:asciiTheme="minorHAnsi" w:hAnsiTheme="minorHAnsi" w:cstheme="minorHAnsi"/>
          <w:sz w:val="22"/>
          <w:szCs w:val="22"/>
          <w:lang w:val="en-US"/>
        </w:rPr>
      </w:pPr>
    </w:p>
    <w:p w14:paraId="08AEC0B6" w14:textId="7BF776F3" w:rsidR="00FB3834" w:rsidRPr="00FB3834" w:rsidRDefault="00FB3834" w:rsidP="00460950">
      <w:pPr>
        <w:rPr>
          <w:rFonts w:asciiTheme="minorHAnsi" w:hAnsiTheme="minorHAnsi" w:cstheme="minorHAnsi"/>
          <w:sz w:val="22"/>
          <w:szCs w:val="22"/>
          <w:lang w:val="en-US"/>
        </w:rPr>
      </w:pPr>
      <w:r w:rsidRPr="00FB3834">
        <w:rPr>
          <w:rFonts w:asciiTheme="minorHAnsi" w:hAnsiTheme="minorHAnsi" w:cstheme="minorHAnsi"/>
          <w:sz w:val="22"/>
          <w:szCs w:val="22"/>
          <w:lang w:val="en-US"/>
        </w:rPr>
        <w:t xml:space="preserve">(with Andrés Pacheco Lozano), “Were not our hearts burning within us?”. The Pilgrimage of Justice and Peace Continued: Towards an Ecumenical Theology of Companionship; in: Fernando Enns, Nina Schroeder-van `t </w:t>
      </w:r>
      <w:proofErr w:type="spellStart"/>
      <w:r w:rsidRPr="00FB3834">
        <w:rPr>
          <w:rFonts w:asciiTheme="minorHAnsi" w:hAnsiTheme="minorHAnsi" w:cstheme="minorHAnsi"/>
          <w:sz w:val="22"/>
          <w:szCs w:val="22"/>
          <w:lang w:val="en-US"/>
        </w:rPr>
        <w:t>Schip</w:t>
      </w:r>
      <w:proofErr w:type="spellEnd"/>
      <w:r w:rsidRPr="00FB3834">
        <w:rPr>
          <w:rFonts w:asciiTheme="minorHAnsi" w:hAnsiTheme="minorHAnsi" w:cstheme="minorHAnsi"/>
          <w:sz w:val="22"/>
          <w:szCs w:val="22"/>
          <w:lang w:val="en-US"/>
        </w:rPr>
        <w:t xml:space="preserve">, Andrés Pacheco Lozano (eds.), </w:t>
      </w:r>
      <w:r w:rsidRPr="00FB3834">
        <w:rPr>
          <w:rFonts w:asciiTheme="minorHAnsi" w:hAnsiTheme="minorHAnsi" w:cstheme="minorHAnsi"/>
          <w:i/>
          <w:iCs/>
          <w:sz w:val="22"/>
          <w:szCs w:val="22"/>
          <w:lang w:val="en-US"/>
        </w:rPr>
        <w:t>A Pilgrimage of Justice and Peace</w:t>
      </w:r>
      <w:r w:rsidRPr="00FB3834">
        <w:rPr>
          <w:rFonts w:asciiTheme="minorHAnsi" w:hAnsiTheme="minorHAnsi" w:cstheme="minorHAnsi"/>
          <w:sz w:val="22"/>
          <w:szCs w:val="22"/>
          <w:lang w:val="en-US"/>
        </w:rPr>
        <w:t>. Global Mennonite Perspectives on Peacebuilding and Nonviolence, Eugene/OR: Pickwick Publications 2023 (978-1-6667-1381-7), 11-26.</w:t>
      </w:r>
    </w:p>
    <w:p w14:paraId="1A855A18" w14:textId="61936216" w:rsidR="006B054D" w:rsidRPr="00FB3834" w:rsidRDefault="006B054D" w:rsidP="00E3028B">
      <w:pPr>
        <w:spacing w:before="100" w:beforeAutospacing="1" w:after="240"/>
        <w:rPr>
          <w:rFonts w:asciiTheme="minorHAnsi" w:hAnsiTheme="minorHAnsi" w:cstheme="minorHAnsi"/>
          <w:bCs/>
          <w:i/>
          <w:iCs/>
          <w:sz w:val="20"/>
          <w:szCs w:val="20"/>
          <w:lang w:val="en-US"/>
        </w:rPr>
      </w:pPr>
      <w:r w:rsidRPr="00FB3834">
        <w:rPr>
          <w:rFonts w:asciiTheme="minorHAnsi" w:hAnsiTheme="minorHAnsi" w:cstheme="minorHAnsi"/>
          <w:bCs/>
          <w:i/>
          <w:iCs/>
          <w:sz w:val="20"/>
          <w:szCs w:val="20"/>
          <w:lang w:val="en-US"/>
        </w:rPr>
        <w:t>popular:</w:t>
      </w:r>
      <w:r w:rsidR="00E3028B">
        <w:rPr>
          <w:rFonts w:asciiTheme="minorHAnsi" w:hAnsiTheme="minorHAnsi" w:cstheme="minorHAnsi"/>
          <w:bCs/>
          <w:i/>
          <w:iCs/>
          <w:sz w:val="20"/>
          <w:szCs w:val="20"/>
          <w:lang w:val="en-US"/>
        </w:rPr>
        <w:t xml:space="preserve"> </w:t>
      </w:r>
    </w:p>
    <w:tbl>
      <w:tblPr>
        <w:tblW w:w="5000" w:type="pct"/>
        <w:tblCellSpacing w:w="0" w:type="dxa"/>
        <w:tblCellMar>
          <w:left w:w="0" w:type="dxa"/>
          <w:right w:w="0" w:type="dxa"/>
        </w:tblCellMar>
        <w:tblLook w:val="04A0" w:firstRow="1" w:lastRow="0" w:firstColumn="1" w:lastColumn="0" w:noHBand="0" w:noVBand="1"/>
      </w:tblPr>
      <w:tblGrid>
        <w:gridCol w:w="9071"/>
      </w:tblGrid>
      <w:tr w:rsidR="006B054D" w:rsidRPr="005200E8" w14:paraId="0AE6A938" w14:textId="77777777" w:rsidTr="006B054D">
        <w:trPr>
          <w:tblCellSpacing w:w="0" w:type="dxa"/>
        </w:trPr>
        <w:tc>
          <w:tcPr>
            <w:tcW w:w="5000" w:type="pct"/>
            <w:vAlign w:val="center"/>
            <w:hideMark/>
          </w:tcPr>
          <w:p w14:paraId="127253A3" w14:textId="65879715" w:rsidR="00E2241D" w:rsidRPr="00E2241D" w:rsidRDefault="00E2241D" w:rsidP="00367F7C">
            <w:pPr>
              <w:pStyle w:val="Heading1"/>
              <w:spacing w:line="240" w:lineRule="auto"/>
              <w:rPr>
                <w:rFonts w:asciiTheme="minorHAnsi" w:hAnsiTheme="minorHAnsi" w:cstheme="minorHAnsi"/>
                <w:b w:val="0"/>
                <w:bCs w:val="0"/>
                <w:sz w:val="20"/>
                <w:szCs w:val="20"/>
                <w:lang w:val="en-US"/>
              </w:rPr>
            </w:pPr>
            <w:r w:rsidRPr="00E2241D">
              <w:rPr>
                <w:rFonts w:asciiTheme="minorHAnsi" w:hAnsiTheme="minorHAnsi" w:cstheme="minorHAnsi"/>
                <w:b w:val="0"/>
                <w:bCs w:val="0"/>
                <w:sz w:val="20"/>
                <w:szCs w:val="20"/>
              </w:rPr>
              <w:t>“Keine Angst vorm Konflikt”, De</w:t>
            </w:r>
            <w:r>
              <w:rPr>
                <w:rFonts w:asciiTheme="minorHAnsi" w:hAnsiTheme="minorHAnsi" w:cstheme="minorHAnsi"/>
                <w:b w:val="0"/>
                <w:bCs w:val="0"/>
                <w:sz w:val="20"/>
                <w:szCs w:val="20"/>
              </w:rPr>
              <w:t xml:space="preserve">r Friedenstheologe Fernando Enns befürwortet die Weisheit der Bergpredigt. </w:t>
            </w:r>
            <w:r w:rsidRPr="00E2241D">
              <w:rPr>
                <w:rFonts w:asciiTheme="minorHAnsi" w:hAnsiTheme="minorHAnsi" w:cstheme="minorHAnsi"/>
                <w:b w:val="0"/>
                <w:bCs w:val="0"/>
                <w:sz w:val="20"/>
                <w:szCs w:val="20"/>
                <w:lang w:val="en-US"/>
              </w:rPr>
              <w:t xml:space="preserve">Interview in </w:t>
            </w:r>
            <w:proofErr w:type="spellStart"/>
            <w:r>
              <w:rPr>
                <w:rFonts w:asciiTheme="minorHAnsi" w:hAnsiTheme="minorHAnsi" w:cstheme="minorHAnsi"/>
                <w:b w:val="0"/>
                <w:bCs w:val="0"/>
                <w:sz w:val="20"/>
                <w:szCs w:val="20"/>
                <w:lang w:val="en-US"/>
              </w:rPr>
              <w:t>Evangelische</w:t>
            </w:r>
            <w:proofErr w:type="spellEnd"/>
            <w:r>
              <w:rPr>
                <w:rFonts w:asciiTheme="minorHAnsi" w:hAnsiTheme="minorHAnsi" w:cstheme="minorHAnsi"/>
                <w:b w:val="0"/>
                <w:bCs w:val="0"/>
                <w:sz w:val="20"/>
                <w:szCs w:val="20"/>
                <w:lang w:val="en-US"/>
              </w:rPr>
              <w:t xml:space="preserve"> Zeitung, Nr.48, 26. Nov. 2023, S. 13.</w:t>
            </w:r>
          </w:p>
          <w:p w14:paraId="3500454D" w14:textId="718B9224" w:rsidR="00367F7C" w:rsidRDefault="00367F7C" w:rsidP="00367F7C">
            <w:pPr>
              <w:pStyle w:val="Heading1"/>
              <w:spacing w:line="240" w:lineRule="auto"/>
              <w:rPr>
                <w:rFonts w:asciiTheme="minorHAnsi" w:hAnsiTheme="minorHAnsi" w:cstheme="minorHAnsi"/>
                <w:b w:val="0"/>
                <w:bCs w:val="0"/>
                <w:sz w:val="20"/>
                <w:szCs w:val="20"/>
                <w:lang w:val="en-US"/>
              </w:rPr>
            </w:pPr>
            <w:r>
              <w:rPr>
                <w:rFonts w:asciiTheme="minorHAnsi" w:hAnsiTheme="minorHAnsi" w:cstheme="minorHAnsi"/>
                <w:b w:val="0"/>
                <w:bCs w:val="0"/>
                <w:sz w:val="20"/>
                <w:szCs w:val="20"/>
                <w:lang w:val="en-US"/>
              </w:rPr>
              <w:t xml:space="preserve">Het </w:t>
            </w:r>
            <w:proofErr w:type="spellStart"/>
            <w:r>
              <w:rPr>
                <w:rFonts w:asciiTheme="minorHAnsi" w:hAnsiTheme="minorHAnsi" w:cstheme="minorHAnsi"/>
                <w:b w:val="0"/>
                <w:bCs w:val="0"/>
                <w:sz w:val="20"/>
                <w:szCs w:val="20"/>
                <w:lang w:val="en-US"/>
              </w:rPr>
              <w:t>Rauwe</w:t>
            </w:r>
            <w:proofErr w:type="spellEnd"/>
            <w:r>
              <w:rPr>
                <w:rFonts w:asciiTheme="minorHAnsi" w:hAnsiTheme="minorHAnsi" w:cstheme="minorHAnsi"/>
                <w:b w:val="0"/>
                <w:bCs w:val="0"/>
                <w:sz w:val="20"/>
                <w:szCs w:val="20"/>
                <w:lang w:val="en-US"/>
              </w:rPr>
              <w:t xml:space="preserve"> van </w:t>
            </w:r>
            <w:proofErr w:type="spellStart"/>
            <w:r>
              <w:rPr>
                <w:rFonts w:asciiTheme="minorHAnsi" w:hAnsiTheme="minorHAnsi" w:cstheme="minorHAnsi"/>
                <w:b w:val="0"/>
                <w:bCs w:val="0"/>
                <w:sz w:val="20"/>
                <w:szCs w:val="20"/>
                <w:lang w:val="en-US"/>
              </w:rPr>
              <w:t>geweldloosheid</w:t>
            </w:r>
            <w:proofErr w:type="spellEnd"/>
            <w:r>
              <w:rPr>
                <w:rFonts w:asciiTheme="minorHAnsi" w:hAnsiTheme="minorHAnsi" w:cstheme="minorHAnsi"/>
                <w:b w:val="0"/>
                <w:bCs w:val="0"/>
                <w:sz w:val="20"/>
                <w:szCs w:val="20"/>
                <w:lang w:val="en-US"/>
              </w:rPr>
              <w:t xml:space="preserve"> (met Andrés Pacheco); in: </w:t>
            </w:r>
            <w:proofErr w:type="spellStart"/>
            <w:r>
              <w:rPr>
                <w:rFonts w:asciiTheme="minorHAnsi" w:hAnsiTheme="minorHAnsi" w:cstheme="minorHAnsi"/>
                <w:b w:val="0"/>
                <w:bCs w:val="0"/>
                <w:sz w:val="20"/>
                <w:szCs w:val="20"/>
                <w:lang w:val="en-US"/>
              </w:rPr>
              <w:t>Mondig</w:t>
            </w:r>
            <w:proofErr w:type="spellEnd"/>
            <w:r>
              <w:rPr>
                <w:rFonts w:asciiTheme="minorHAnsi" w:hAnsiTheme="minorHAnsi" w:cstheme="minorHAnsi"/>
                <w:b w:val="0"/>
                <w:bCs w:val="0"/>
                <w:sz w:val="20"/>
                <w:szCs w:val="20"/>
                <w:lang w:val="en-US"/>
              </w:rPr>
              <w:t xml:space="preserve">. </w:t>
            </w:r>
            <w:proofErr w:type="spellStart"/>
            <w:r>
              <w:rPr>
                <w:rFonts w:asciiTheme="minorHAnsi" w:hAnsiTheme="minorHAnsi" w:cstheme="minorHAnsi"/>
                <w:b w:val="0"/>
                <w:bCs w:val="0"/>
                <w:sz w:val="20"/>
                <w:szCs w:val="20"/>
                <w:lang w:val="en-US"/>
              </w:rPr>
              <w:t>Doopsgezinden</w:t>
            </w:r>
            <w:proofErr w:type="spellEnd"/>
            <w:r>
              <w:rPr>
                <w:rFonts w:asciiTheme="minorHAnsi" w:hAnsiTheme="minorHAnsi" w:cstheme="minorHAnsi"/>
                <w:b w:val="0"/>
                <w:bCs w:val="0"/>
                <w:sz w:val="20"/>
                <w:szCs w:val="20"/>
                <w:lang w:val="en-US"/>
              </w:rPr>
              <w:t xml:space="preserve"> 5/2023, 18-20.</w:t>
            </w:r>
          </w:p>
          <w:p w14:paraId="32CA2E92" w14:textId="5E2B0F8C" w:rsidR="00367F7C" w:rsidRPr="00367F7C" w:rsidRDefault="00367F7C" w:rsidP="00367F7C">
            <w:pPr>
              <w:pStyle w:val="Heading1"/>
              <w:spacing w:line="240" w:lineRule="auto"/>
              <w:rPr>
                <w:rFonts w:asciiTheme="minorHAnsi" w:hAnsiTheme="minorHAnsi" w:cstheme="minorHAnsi"/>
                <w:b w:val="0"/>
                <w:bCs w:val="0"/>
                <w:sz w:val="20"/>
                <w:szCs w:val="20"/>
                <w:lang w:val="en-US"/>
              </w:rPr>
            </w:pPr>
            <w:r w:rsidRPr="00367F7C">
              <w:rPr>
                <w:rStyle w:val="field"/>
                <w:rFonts w:asciiTheme="minorHAnsi" w:hAnsiTheme="minorHAnsi" w:cstheme="minorHAnsi"/>
                <w:b w:val="0"/>
                <w:bCs w:val="0"/>
                <w:sz w:val="20"/>
                <w:szCs w:val="20"/>
                <w:lang w:val="en-US"/>
              </w:rPr>
              <w:t xml:space="preserve">In Colombia, WCC is helping people realize dreams of a future in peace with justice. Interview with </w:t>
            </w:r>
            <w:r w:rsidRPr="00367F7C">
              <w:rPr>
                <w:rFonts w:asciiTheme="minorHAnsi" w:hAnsiTheme="minorHAnsi" w:cstheme="minorHAnsi"/>
                <w:b w:val="0"/>
                <w:bCs w:val="0"/>
                <w:sz w:val="20"/>
                <w:szCs w:val="20"/>
                <w:lang w:val="en-US"/>
              </w:rPr>
              <w:t xml:space="preserve">Dr </w:t>
            </w:r>
            <w:proofErr w:type="spellStart"/>
            <w:r w:rsidRPr="00367F7C">
              <w:rPr>
                <w:rFonts w:asciiTheme="minorHAnsi" w:hAnsiTheme="minorHAnsi" w:cstheme="minorHAnsi"/>
                <w:b w:val="0"/>
                <w:bCs w:val="0"/>
                <w:sz w:val="20"/>
                <w:szCs w:val="20"/>
                <w:lang w:val="en-US"/>
              </w:rPr>
              <w:t>h.c.</w:t>
            </w:r>
            <w:proofErr w:type="spellEnd"/>
            <w:r w:rsidRPr="00367F7C">
              <w:rPr>
                <w:rFonts w:asciiTheme="minorHAnsi" w:hAnsiTheme="minorHAnsi" w:cstheme="minorHAnsi"/>
                <w:b w:val="0"/>
                <w:bCs w:val="0"/>
                <w:sz w:val="20"/>
                <w:szCs w:val="20"/>
                <w:lang w:val="en-US"/>
              </w:rPr>
              <w:t xml:space="preserve"> Humberto </w:t>
            </w:r>
            <w:proofErr w:type="spellStart"/>
            <w:r w:rsidRPr="00367F7C">
              <w:rPr>
                <w:rFonts w:asciiTheme="minorHAnsi" w:hAnsiTheme="minorHAnsi" w:cstheme="minorHAnsi"/>
                <w:b w:val="0"/>
                <w:bCs w:val="0"/>
                <w:sz w:val="20"/>
                <w:szCs w:val="20"/>
                <w:lang w:val="en-US"/>
              </w:rPr>
              <w:t>Shikiya</w:t>
            </w:r>
            <w:proofErr w:type="spellEnd"/>
            <w:r w:rsidRPr="00367F7C">
              <w:rPr>
                <w:rFonts w:asciiTheme="minorHAnsi" w:hAnsiTheme="minorHAnsi" w:cstheme="minorHAnsi"/>
                <w:b w:val="0"/>
                <w:bCs w:val="0"/>
                <w:sz w:val="20"/>
                <w:szCs w:val="20"/>
                <w:lang w:val="en-US"/>
              </w:rPr>
              <w:t xml:space="preserve"> and Prof. Dr Fernando Enns, </w:t>
            </w:r>
            <w:hyperlink r:id="rId9" w:history="1">
              <w:r w:rsidRPr="00367F7C">
                <w:rPr>
                  <w:rStyle w:val="Hyperlink"/>
                  <w:rFonts w:asciiTheme="minorHAnsi" w:hAnsiTheme="minorHAnsi" w:cstheme="minorHAnsi"/>
                  <w:b w:val="0"/>
                  <w:bCs w:val="0"/>
                  <w:sz w:val="20"/>
                  <w:szCs w:val="20"/>
                  <w:lang w:val="en-US"/>
                </w:rPr>
                <w:t>https://www.oikoumene.org/news/in-colombia-wcc-is-helping-people-realize-dreams-of-a-future-in-peace-with-justice</w:t>
              </w:r>
            </w:hyperlink>
          </w:p>
          <w:p w14:paraId="4967DE27" w14:textId="7AF3E831" w:rsidR="005200E8" w:rsidRPr="005200E8" w:rsidRDefault="00E331BD" w:rsidP="005200E8">
            <w:pPr>
              <w:pStyle w:val="Heading1"/>
              <w:spacing w:line="240" w:lineRule="auto"/>
              <w:rPr>
                <w:rFonts w:asciiTheme="minorHAnsi" w:hAnsiTheme="minorHAnsi" w:cstheme="minorHAnsi"/>
                <w:b w:val="0"/>
                <w:bCs w:val="0"/>
                <w:sz w:val="20"/>
                <w:szCs w:val="20"/>
                <w:lang w:val="en-US"/>
              </w:rPr>
            </w:pPr>
            <w:hyperlink r:id="rId10" w:history="1">
              <w:r w:rsidR="005200E8" w:rsidRPr="005200E8">
                <w:rPr>
                  <w:rStyle w:val="Hyperlink"/>
                  <w:rFonts w:asciiTheme="minorHAnsi" w:hAnsiTheme="minorHAnsi" w:cstheme="minorHAnsi"/>
                  <w:b w:val="0"/>
                  <w:bCs w:val="0"/>
                  <w:sz w:val="20"/>
                  <w:szCs w:val="20"/>
                  <w:lang w:val="en-US"/>
                </w:rPr>
                <w:t>#WCC75</w:t>
              </w:r>
            </w:hyperlink>
            <w:r w:rsidR="005200E8" w:rsidRPr="005200E8">
              <w:rPr>
                <w:rStyle w:val="style-scope"/>
                <w:rFonts w:asciiTheme="minorHAnsi" w:hAnsiTheme="minorHAnsi" w:cstheme="minorHAnsi"/>
                <w:b w:val="0"/>
                <w:bCs w:val="0"/>
                <w:sz w:val="20"/>
                <w:szCs w:val="20"/>
                <w:lang w:val="en-US"/>
              </w:rPr>
              <w:t xml:space="preserve"> Interview with Rev. Prof. Dr</w:t>
            </w:r>
            <w:r w:rsidR="005200E8">
              <w:rPr>
                <w:rStyle w:val="style-scope"/>
                <w:rFonts w:asciiTheme="minorHAnsi" w:hAnsiTheme="minorHAnsi" w:cstheme="minorHAnsi"/>
                <w:b w:val="0"/>
                <w:bCs w:val="0"/>
                <w:sz w:val="20"/>
                <w:szCs w:val="20"/>
                <w:lang w:val="en-US"/>
              </w:rPr>
              <w:t>.</w:t>
            </w:r>
            <w:r w:rsidR="005200E8" w:rsidRPr="005200E8">
              <w:rPr>
                <w:rStyle w:val="style-scope"/>
                <w:rFonts w:asciiTheme="minorHAnsi" w:hAnsiTheme="minorHAnsi" w:cstheme="minorHAnsi"/>
                <w:b w:val="0"/>
                <w:bCs w:val="0"/>
                <w:sz w:val="20"/>
                <w:szCs w:val="20"/>
                <w:lang w:val="en-US"/>
              </w:rPr>
              <w:t xml:space="preserve"> Fernando Enns, WCC central committee member, </w:t>
            </w:r>
            <w:hyperlink r:id="rId11" w:history="1">
              <w:r w:rsidR="005200E8" w:rsidRPr="005200E8">
                <w:rPr>
                  <w:rStyle w:val="Hyperlink"/>
                  <w:rFonts w:asciiTheme="minorHAnsi" w:hAnsiTheme="minorHAnsi" w:cstheme="minorHAnsi"/>
                  <w:b w:val="0"/>
                  <w:bCs w:val="0"/>
                  <w:sz w:val="20"/>
                  <w:szCs w:val="20"/>
                  <w:lang w:val="en-US"/>
                </w:rPr>
                <w:t>https://www.youtube.com/watch?v=vKJ_gKpLCJs&amp;ab_channel=WorldCouncilofChurches</w:t>
              </w:r>
            </w:hyperlink>
          </w:p>
          <w:p w14:paraId="29278860" w14:textId="77777777" w:rsidR="005200E8" w:rsidRPr="005200E8" w:rsidRDefault="005200E8" w:rsidP="005200E8">
            <w:pPr>
              <w:rPr>
                <w:rFonts w:asciiTheme="minorHAnsi" w:hAnsiTheme="minorHAnsi" w:cstheme="minorHAnsi"/>
                <w:sz w:val="20"/>
                <w:szCs w:val="20"/>
                <w:lang w:val="en-US"/>
              </w:rPr>
            </w:pPr>
          </w:p>
          <w:p w14:paraId="7A1390B6" w14:textId="30C24D98" w:rsidR="00E816E0" w:rsidRPr="005200E8" w:rsidRDefault="00E816E0" w:rsidP="005200E8">
            <w:pPr>
              <w:rPr>
                <w:rFonts w:asciiTheme="minorHAnsi" w:hAnsiTheme="minorHAnsi" w:cstheme="minorHAnsi"/>
                <w:sz w:val="20"/>
                <w:szCs w:val="20"/>
              </w:rPr>
            </w:pPr>
            <w:r w:rsidRPr="005200E8">
              <w:rPr>
                <w:rFonts w:asciiTheme="minorHAnsi" w:hAnsiTheme="minorHAnsi" w:cstheme="minorHAnsi"/>
                <w:sz w:val="20"/>
                <w:szCs w:val="20"/>
              </w:rPr>
              <w:t xml:space="preserve">Podcast: Zeit für Mission. Fernando Enns und die Bergpredigt. Evangelische Mission Weltweit, 25. Juli 2023, </w:t>
            </w:r>
            <w:hyperlink r:id="rId12" w:history="1">
              <w:r w:rsidRPr="005200E8">
                <w:rPr>
                  <w:rStyle w:val="Hyperlink"/>
                  <w:rFonts w:asciiTheme="minorHAnsi" w:hAnsiTheme="minorHAnsi" w:cstheme="minorHAnsi"/>
                  <w:sz w:val="20"/>
                  <w:szCs w:val="20"/>
                </w:rPr>
                <w:t>https://zeit-fuer-mission.podigee.io/31-fernando-enns</w:t>
              </w:r>
            </w:hyperlink>
          </w:p>
          <w:p w14:paraId="2C354BB3" w14:textId="77777777" w:rsidR="00E816E0" w:rsidRPr="005200E8" w:rsidRDefault="00E816E0" w:rsidP="005200E8">
            <w:pPr>
              <w:rPr>
                <w:rFonts w:asciiTheme="minorHAnsi" w:hAnsiTheme="minorHAnsi" w:cstheme="minorHAnsi"/>
                <w:sz w:val="20"/>
                <w:szCs w:val="20"/>
              </w:rPr>
            </w:pPr>
          </w:p>
          <w:p w14:paraId="281BEFAD" w14:textId="5BA38BC1" w:rsidR="00CA772F" w:rsidRPr="005200E8" w:rsidRDefault="00CA772F" w:rsidP="005200E8">
            <w:pPr>
              <w:rPr>
                <w:rFonts w:asciiTheme="minorHAnsi" w:hAnsiTheme="minorHAnsi" w:cstheme="minorHAnsi"/>
                <w:sz w:val="20"/>
                <w:szCs w:val="20"/>
                <w:lang w:val="en-US"/>
              </w:rPr>
            </w:pPr>
            <w:r w:rsidRPr="005200E8">
              <w:rPr>
                <w:rFonts w:asciiTheme="minorHAnsi" w:hAnsiTheme="minorHAnsi" w:cstheme="minorHAnsi"/>
                <w:sz w:val="20"/>
                <w:szCs w:val="20"/>
                <w:lang w:val="en-US"/>
              </w:rPr>
              <w:t xml:space="preserve">Video: 75 Years of World Council of Churches; </w:t>
            </w:r>
            <w:hyperlink r:id="rId13" w:history="1">
              <w:r w:rsidRPr="005200E8">
                <w:rPr>
                  <w:rStyle w:val="Hyperlink"/>
                  <w:rFonts w:asciiTheme="minorHAnsi" w:hAnsiTheme="minorHAnsi" w:cstheme="minorHAnsi"/>
                  <w:sz w:val="20"/>
                  <w:szCs w:val="20"/>
                  <w:lang w:val="en-US"/>
                </w:rPr>
                <w:t>https://www.youtube.com/watch?v=axoyoxGaCRY&amp;ab_channel=WorldCouncilofChurches</w:t>
              </w:r>
            </w:hyperlink>
          </w:p>
          <w:p w14:paraId="23963991" w14:textId="77777777" w:rsidR="00CA772F" w:rsidRPr="005200E8" w:rsidRDefault="00CA772F" w:rsidP="005200E8">
            <w:pPr>
              <w:rPr>
                <w:rFonts w:asciiTheme="minorHAnsi" w:hAnsiTheme="minorHAnsi" w:cstheme="minorHAnsi"/>
                <w:sz w:val="20"/>
                <w:szCs w:val="20"/>
                <w:lang w:val="en-US"/>
              </w:rPr>
            </w:pPr>
          </w:p>
          <w:p w14:paraId="609EF8C4" w14:textId="52C67C2A" w:rsidR="00861C10" w:rsidRPr="005200E8" w:rsidRDefault="00861C10" w:rsidP="005200E8">
            <w:pPr>
              <w:rPr>
                <w:rFonts w:asciiTheme="minorHAnsi" w:hAnsiTheme="minorHAnsi" w:cstheme="minorHAnsi"/>
                <w:sz w:val="20"/>
                <w:szCs w:val="20"/>
              </w:rPr>
            </w:pPr>
            <w:r w:rsidRPr="005200E8">
              <w:rPr>
                <w:rFonts w:asciiTheme="minorHAnsi" w:hAnsiTheme="minorHAnsi" w:cstheme="minorHAnsi"/>
                <w:sz w:val="20"/>
                <w:szCs w:val="20"/>
              </w:rPr>
              <w:t xml:space="preserve">Video: Fazit nach einem Jahr Krieg – Und wo ist der Friede? </w:t>
            </w:r>
            <w:hyperlink r:id="rId14" w:history="1">
              <w:r w:rsidRPr="005200E8">
                <w:rPr>
                  <w:rStyle w:val="Hyperlink"/>
                  <w:rFonts w:asciiTheme="minorHAnsi" w:hAnsiTheme="minorHAnsi" w:cstheme="minorHAnsi"/>
                  <w:sz w:val="20"/>
                  <w:szCs w:val="20"/>
                </w:rPr>
                <w:t>https://youtu.be/vl747Iwlo48</w:t>
              </w:r>
            </w:hyperlink>
          </w:p>
          <w:p w14:paraId="0178D104" w14:textId="77777777" w:rsidR="00861C10" w:rsidRPr="005200E8" w:rsidRDefault="00861C10" w:rsidP="005200E8">
            <w:pPr>
              <w:pStyle w:val="Default"/>
              <w:rPr>
                <w:rFonts w:asciiTheme="minorHAnsi" w:hAnsiTheme="minorHAnsi" w:cstheme="minorHAnsi"/>
                <w:sz w:val="20"/>
                <w:szCs w:val="20"/>
              </w:rPr>
            </w:pPr>
          </w:p>
          <w:p w14:paraId="61EE9906" w14:textId="4DBA5C6E" w:rsidR="00460950" w:rsidRPr="005200E8" w:rsidRDefault="00460950" w:rsidP="005200E8">
            <w:pPr>
              <w:pStyle w:val="Default"/>
              <w:rPr>
                <w:rFonts w:asciiTheme="minorHAnsi" w:hAnsiTheme="minorHAnsi" w:cstheme="minorHAnsi"/>
                <w:sz w:val="20"/>
                <w:szCs w:val="20"/>
              </w:rPr>
            </w:pPr>
            <w:r w:rsidRPr="005200E8">
              <w:rPr>
                <w:rFonts w:asciiTheme="minorHAnsi" w:hAnsiTheme="minorHAnsi" w:cstheme="minorHAnsi"/>
                <w:sz w:val="20"/>
                <w:szCs w:val="20"/>
              </w:rPr>
              <w:t>Prof. Dr. Fernando Enns: 75 Jahre Arbeitsgemeinschaft Christlicher Kirchen in Deutschland – Festvortrag; in: epd-Dokumentation Nr. 18, 2. Mai 2023, Frankfurt: Gemeinschaftswerk der Evangelischen Publizistik, 9-15.</w:t>
            </w:r>
          </w:p>
          <w:p w14:paraId="2CC8F57D" w14:textId="77777777" w:rsidR="00460950" w:rsidRPr="005200E8" w:rsidRDefault="00460950" w:rsidP="005200E8">
            <w:pPr>
              <w:rPr>
                <w:rFonts w:asciiTheme="minorHAnsi" w:hAnsiTheme="minorHAnsi" w:cstheme="minorHAnsi"/>
                <w:sz w:val="20"/>
                <w:szCs w:val="20"/>
              </w:rPr>
            </w:pPr>
          </w:p>
          <w:p w14:paraId="41270531" w14:textId="19715B51" w:rsidR="00617097" w:rsidRPr="005200E8" w:rsidRDefault="00617097" w:rsidP="005200E8">
            <w:pPr>
              <w:rPr>
                <w:rFonts w:asciiTheme="minorHAnsi" w:hAnsiTheme="minorHAnsi" w:cstheme="minorHAnsi"/>
                <w:sz w:val="20"/>
                <w:szCs w:val="20"/>
              </w:rPr>
            </w:pPr>
            <w:r w:rsidRPr="005200E8">
              <w:rPr>
                <w:rFonts w:asciiTheme="minorHAnsi" w:hAnsiTheme="minorHAnsi" w:cstheme="minorHAnsi"/>
                <w:sz w:val="20"/>
                <w:szCs w:val="20"/>
              </w:rPr>
              <w:t>„Der Ökumenische Pilgerweg der Gerechtigkeit und des Friedens“, in: Gewagt! 500 Jahre Täuferbewegung 1525-2025, Themenjahr 2023 „gewaltlos leben“, hg. vom Verein 500 Jahre Täuferbewegung 2025, 46-47.</w:t>
            </w:r>
          </w:p>
          <w:p w14:paraId="23850EB3" w14:textId="77777777" w:rsidR="00617097" w:rsidRPr="005200E8" w:rsidRDefault="00617097" w:rsidP="005200E8">
            <w:pPr>
              <w:rPr>
                <w:rFonts w:asciiTheme="minorHAnsi" w:hAnsiTheme="minorHAnsi" w:cstheme="minorHAnsi"/>
                <w:sz w:val="20"/>
                <w:szCs w:val="20"/>
              </w:rPr>
            </w:pPr>
          </w:p>
          <w:p w14:paraId="1AD747A9" w14:textId="03D096EC" w:rsidR="006B054D" w:rsidRPr="005200E8" w:rsidRDefault="00617097" w:rsidP="005200E8">
            <w:pPr>
              <w:rPr>
                <w:rFonts w:asciiTheme="minorHAnsi" w:hAnsiTheme="minorHAnsi" w:cstheme="minorHAnsi"/>
                <w:sz w:val="20"/>
                <w:szCs w:val="20"/>
              </w:rPr>
            </w:pPr>
            <w:r w:rsidRPr="005200E8">
              <w:rPr>
                <w:rFonts w:asciiTheme="minorHAnsi" w:hAnsiTheme="minorHAnsi" w:cstheme="minorHAnsi"/>
                <w:sz w:val="20"/>
                <w:szCs w:val="20"/>
              </w:rPr>
              <w:t>„</w:t>
            </w:r>
            <w:r w:rsidR="006B054D" w:rsidRPr="005200E8">
              <w:rPr>
                <w:rFonts w:asciiTheme="minorHAnsi" w:hAnsiTheme="minorHAnsi" w:cstheme="minorHAnsi"/>
                <w:sz w:val="20"/>
                <w:szCs w:val="20"/>
              </w:rPr>
              <w:t xml:space="preserve">Professor Dr. Fernando Enns aus Hamburg referierte zum Thema </w:t>
            </w:r>
            <w:r w:rsidRPr="005200E8">
              <w:rPr>
                <w:rFonts w:asciiTheme="minorHAnsi" w:hAnsiTheme="minorHAnsi" w:cstheme="minorHAnsi"/>
                <w:sz w:val="20"/>
                <w:szCs w:val="20"/>
              </w:rPr>
              <w:t>‚</w:t>
            </w:r>
            <w:r w:rsidR="006B054D" w:rsidRPr="005200E8">
              <w:rPr>
                <w:rFonts w:asciiTheme="minorHAnsi" w:hAnsiTheme="minorHAnsi" w:cstheme="minorHAnsi"/>
                <w:sz w:val="20"/>
                <w:szCs w:val="20"/>
              </w:rPr>
              <w:t>Frieden schaffen ohne Waffen</w:t>
            </w:r>
            <w:r w:rsidRPr="005200E8">
              <w:rPr>
                <w:rFonts w:asciiTheme="minorHAnsi" w:hAnsiTheme="minorHAnsi" w:cstheme="minorHAnsi"/>
                <w:sz w:val="20"/>
                <w:szCs w:val="20"/>
              </w:rPr>
              <w:t>‘</w:t>
            </w:r>
            <w:r w:rsidR="006B054D" w:rsidRPr="005200E8">
              <w:rPr>
                <w:rFonts w:asciiTheme="minorHAnsi" w:hAnsiTheme="minorHAnsi" w:cstheme="minorHAnsi"/>
                <w:sz w:val="20"/>
                <w:szCs w:val="20"/>
              </w:rPr>
              <w:t xml:space="preserve">, NR-Kurier, 14.02.2023, </w:t>
            </w:r>
            <w:hyperlink r:id="rId15" w:history="1">
              <w:r w:rsidR="006B054D" w:rsidRPr="005200E8">
                <w:rPr>
                  <w:rStyle w:val="Hyperlink"/>
                  <w:rFonts w:asciiTheme="minorHAnsi" w:hAnsiTheme="minorHAnsi" w:cstheme="minorHAnsi"/>
                  <w:sz w:val="20"/>
                  <w:szCs w:val="20"/>
                </w:rPr>
                <w:t>https://www.nr-kurier.de/artikel/126935-professor-dr--fernando-enns-aus-hamburg-referierte-zum-thema--frieden-schaffen-ohne-waffen-</w:t>
              </w:r>
            </w:hyperlink>
          </w:p>
          <w:p w14:paraId="4299372E" w14:textId="54C4BEC4" w:rsidR="006B054D" w:rsidRPr="005200E8" w:rsidRDefault="006B054D" w:rsidP="005200E8">
            <w:pPr>
              <w:rPr>
                <w:rFonts w:asciiTheme="minorHAnsi" w:hAnsiTheme="minorHAnsi" w:cstheme="minorHAnsi"/>
                <w:sz w:val="20"/>
                <w:szCs w:val="20"/>
              </w:rPr>
            </w:pPr>
          </w:p>
        </w:tc>
      </w:tr>
    </w:tbl>
    <w:p w14:paraId="1FD48582" w14:textId="59BEAEF3" w:rsidR="0063753B" w:rsidRPr="0063753B" w:rsidRDefault="00121D68" w:rsidP="0063753B">
      <w:pPr>
        <w:spacing w:before="100" w:beforeAutospacing="1" w:after="240"/>
        <w:rPr>
          <w:rFonts w:ascii="Calibri" w:hAnsi="Calibri"/>
          <w:b/>
          <w:szCs w:val="22"/>
        </w:rPr>
      </w:pPr>
      <w:r w:rsidRPr="00F237FB">
        <w:rPr>
          <w:rFonts w:ascii="Calibri" w:hAnsi="Calibri"/>
          <w:b/>
          <w:szCs w:val="22"/>
        </w:rPr>
        <w:t>(2022)</w:t>
      </w:r>
    </w:p>
    <w:p w14:paraId="1878ACA3" w14:textId="0CA13756" w:rsidR="00C73D5E" w:rsidRPr="00F237FB" w:rsidRDefault="00C73D5E" w:rsidP="006C00F0">
      <w:pPr>
        <w:rPr>
          <w:rFonts w:asciiTheme="minorHAnsi" w:hAnsiTheme="minorHAnsi" w:cstheme="minorHAnsi"/>
          <w:kern w:val="36"/>
          <w:lang w:val="en-US"/>
        </w:rPr>
      </w:pPr>
      <w:r w:rsidRPr="00C73D5E">
        <w:rPr>
          <w:rFonts w:asciiTheme="minorHAnsi" w:hAnsiTheme="minorHAnsi" w:cstheme="minorHAnsi"/>
          <w:kern w:val="36"/>
        </w:rPr>
        <w:t xml:space="preserve">- „Fürchtet Euch nicht!“ – angesichts der militärischen Invasion in der Ukraine; in: Die vielen Gesichter Christi. </w:t>
      </w:r>
      <w:r w:rsidRPr="00F237FB">
        <w:rPr>
          <w:rFonts w:asciiTheme="minorHAnsi" w:hAnsiTheme="minorHAnsi" w:cstheme="minorHAnsi"/>
          <w:kern w:val="36"/>
          <w:lang w:val="en-US"/>
        </w:rPr>
        <w:t xml:space="preserve">EMW </w:t>
      </w:r>
      <w:proofErr w:type="spellStart"/>
      <w:r w:rsidRPr="00F237FB">
        <w:rPr>
          <w:rFonts w:asciiTheme="minorHAnsi" w:hAnsiTheme="minorHAnsi" w:cstheme="minorHAnsi"/>
          <w:kern w:val="36"/>
          <w:lang w:val="en-US"/>
        </w:rPr>
        <w:t>Themenheft</w:t>
      </w:r>
      <w:proofErr w:type="spellEnd"/>
      <w:r w:rsidRPr="00F237FB">
        <w:rPr>
          <w:rFonts w:asciiTheme="minorHAnsi" w:hAnsiTheme="minorHAnsi" w:cstheme="minorHAnsi"/>
          <w:kern w:val="36"/>
          <w:lang w:val="en-US"/>
        </w:rPr>
        <w:t xml:space="preserve"> 2022, hg. von EMW, Hamburg 2022, 37-40. (ISBN: 978-3-946352-14-3)</w:t>
      </w:r>
    </w:p>
    <w:p w14:paraId="1F523F1E" w14:textId="77777777" w:rsidR="00C73D5E" w:rsidRPr="00F237FB" w:rsidRDefault="00C73D5E" w:rsidP="006C00F0">
      <w:pPr>
        <w:rPr>
          <w:rFonts w:asciiTheme="minorHAnsi" w:hAnsiTheme="minorHAnsi" w:cstheme="minorHAnsi"/>
          <w:lang w:val="en-US"/>
        </w:rPr>
      </w:pPr>
    </w:p>
    <w:p w14:paraId="5FC8E3F5" w14:textId="6883B20B" w:rsidR="006C00F0" w:rsidRPr="009F435E" w:rsidRDefault="006C00F0" w:rsidP="006C00F0">
      <w:pPr>
        <w:rPr>
          <w:rFonts w:asciiTheme="minorHAnsi" w:hAnsiTheme="minorHAnsi" w:cstheme="minorHAnsi"/>
          <w:lang w:val="en-US"/>
        </w:rPr>
      </w:pPr>
      <w:r w:rsidRPr="009F435E">
        <w:rPr>
          <w:rFonts w:asciiTheme="minorHAnsi" w:hAnsiTheme="minorHAnsi" w:cstheme="minorHAnsi"/>
          <w:lang w:val="en-US"/>
        </w:rPr>
        <w:t xml:space="preserve">- Touching the Wounds: Trauma and the Transforming Experience of </w:t>
      </w:r>
      <w:proofErr w:type="spellStart"/>
      <w:r w:rsidRPr="009F435E">
        <w:rPr>
          <w:rFonts w:asciiTheme="minorHAnsi" w:hAnsiTheme="minorHAnsi" w:cstheme="minorHAnsi"/>
          <w:lang w:val="en-US"/>
        </w:rPr>
        <w:t>Footwashing</w:t>
      </w:r>
      <w:proofErr w:type="spellEnd"/>
      <w:r w:rsidRPr="009F435E">
        <w:rPr>
          <w:rFonts w:asciiTheme="minorHAnsi" w:hAnsiTheme="minorHAnsi" w:cstheme="minorHAnsi"/>
          <w:lang w:val="en-US"/>
        </w:rPr>
        <w:t xml:space="preserve"> in the Tradition of the Peace Churches; in: Fernando Enns et. al., eds. (2022), </w:t>
      </w:r>
      <w:r w:rsidRPr="009F435E">
        <w:rPr>
          <w:rFonts w:asciiTheme="minorHAnsi" w:hAnsiTheme="minorHAnsi" w:cstheme="minorHAnsi"/>
          <w:i/>
          <w:iCs/>
          <w:lang w:val="en-US"/>
        </w:rPr>
        <w:t>Transformative Spiritualities for the Pilgrimage of Justice and Peace</w:t>
      </w:r>
      <w:r w:rsidRPr="009F435E">
        <w:rPr>
          <w:rFonts w:asciiTheme="minorHAnsi" w:hAnsiTheme="minorHAnsi" w:cstheme="minorHAnsi"/>
          <w:lang w:val="en-US"/>
        </w:rPr>
        <w:t xml:space="preserve">. Globethics.net PJP No. 2, Geneva 2022, 237-250. </w:t>
      </w:r>
      <w:r w:rsidRPr="00C73D5E">
        <w:rPr>
          <w:rFonts w:asciiTheme="minorHAnsi" w:hAnsiTheme="minorHAnsi" w:cstheme="minorHAnsi"/>
          <w:lang w:val="en-US"/>
        </w:rPr>
        <w:t>(ISBN: 978-2-88931-458-4)</w:t>
      </w:r>
    </w:p>
    <w:p w14:paraId="3A4D7C6A" w14:textId="77777777" w:rsidR="006C00F0" w:rsidRPr="009F435E" w:rsidRDefault="006C00F0" w:rsidP="002939C5">
      <w:pPr>
        <w:rPr>
          <w:rFonts w:asciiTheme="minorHAnsi" w:hAnsiTheme="minorHAnsi" w:cstheme="minorHAnsi"/>
          <w:lang w:val="en-US"/>
        </w:rPr>
      </w:pPr>
    </w:p>
    <w:p w14:paraId="75F51FEA" w14:textId="52665165" w:rsidR="002939C5" w:rsidRPr="002939C5" w:rsidRDefault="002939C5" w:rsidP="002939C5">
      <w:pPr>
        <w:rPr>
          <w:rFonts w:asciiTheme="minorHAnsi" w:hAnsiTheme="minorHAnsi" w:cstheme="minorHAnsi"/>
        </w:rPr>
      </w:pPr>
      <w:r w:rsidRPr="002939C5">
        <w:rPr>
          <w:rFonts w:asciiTheme="minorHAnsi" w:hAnsiTheme="minorHAnsi" w:cstheme="minorHAnsi"/>
          <w:lang w:val="en-US"/>
        </w:rPr>
        <w:lastRenderedPageBreak/>
        <w:t xml:space="preserve">- Toward an Ecumenical Theology of Companionship. The Pilgrimage of Justice and Peace as a Kenotic Movement; in: The Ecumenical Review, Vol 74, Issue 2, 268-283. </w:t>
      </w:r>
      <w:hyperlink r:id="rId16" w:history="1">
        <w:r w:rsidRPr="002939C5">
          <w:rPr>
            <w:rStyle w:val="Hyperlink"/>
            <w:rFonts w:asciiTheme="minorHAnsi" w:hAnsiTheme="minorHAnsi" w:cstheme="minorHAnsi"/>
          </w:rPr>
          <w:t>https://doi.org/10.1111/erev.12702</w:t>
        </w:r>
      </w:hyperlink>
    </w:p>
    <w:p w14:paraId="4D20B932" w14:textId="77777777" w:rsidR="002939C5" w:rsidRPr="006C00F0" w:rsidRDefault="002939C5" w:rsidP="007D69B8">
      <w:pPr>
        <w:autoSpaceDE w:val="0"/>
        <w:autoSpaceDN w:val="0"/>
        <w:adjustRightInd w:val="0"/>
        <w:rPr>
          <w:rFonts w:asciiTheme="minorHAnsi" w:hAnsiTheme="minorHAnsi" w:cstheme="minorHAnsi"/>
        </w:rPr>
      </w:pPr>
    </w:p>
    <w:p w14:paraId="00C7D0B1" w14:textId="5ADF8C93" w:rsidR="007D69B8" w:rsidRPr="007D69B8" w:rsidRDefault="007D69B8" w:rsidP="007D69B8">
      <w:pPr>
        <w:autoSpaceDE w:val="0"/>
        <w:autoSpaceDN w:val="0"/>
        <w:adjustRightInd w:val="0"/>
        <w:rPr>
          <w:rFonts w:asciiTheme="minorHAnsi" w:hAnsiTheme="minorHAnsi" w:cstheme="minorHAnsi"/>
        </w:rPr>
      </w:pPr>
      <w:r w:rsidRPr="007D69B8">
        <w:rPr>
          <w:rFonts w:asciiTheme="minorHAnsi" w:hAnsiTheme="minorHAnsi" w:cstheme="minorHAnsi"/>
        </w:rPr>
        <w:t xml:space="preserve">-Auf dem Weg zu einer ökumenischen </w:t>
      </w:r>
      <w:r w:rsidRPr="007D69B8">
        <w:rPr>
          <w:rFonts w:asciiTheme="minorHAnsi" w:hAnsiTheme="minorHAnsi" w:cstheme="minorHAnsi"/>
          <w:i/>
          <w:iCs/>
        </w:rPr>
        <w:t>Theology of Companionship</w:t>
      </w:r>
      <w:r w:rsidRPr="007D69B8">
        <w:rPr>
          <w:rFonts w:asciiTheme="minorHAnsi" w:hAnsiTheme="minorHAnsi" w:cstheme="minorHAnsi"/>
        </w:rPr>
        <w:t>. Der Pilgerweg der Gerechtigkeit und des Friedens als kenotische Bewegung; in: Ökumenische Rundschau Jg. 71 (2/2022), 234-251.</w:t>
      </w:r>
    </w:p>
    <w:p w14:paraId="44F089D8" w14:textId="3FA8FDEA" w:rsidR="00C73D5E" w:rsidRPr="00C73D5E" w:rsidRDefault="00121D68" w:rsidP="00C73D5E">
      <w:pPr>
        <w:spacing w:before="100" w:beforeAutospacing="1" w:after="240"/>
        <w:rPr>
          <w:rFonts w:asciiTheme="minorHAnsi" w:hAnsiTheme="minorHAnsi" w:cstheme="minorHAnsi"/>
          <w:bCs/>
          <w:i/>
          <w:iCs/>
          <w:sz w:val="20"/>
          <w:szCs w:val="20"/>
        </w:rPr>
      </w:pPr>
      <w:r w:rsidRPr="00C83A6C">
        <w:rPr>
          <w:rFonts w:asciiTheme="minorHAnsi" w:hAnsiTheme="minorHAnsi" w:cstheme="minorHAnsi"/>
          <w:bCs/>
          <w:i/>
          <w:iCs/>
          <w:sz w:val="20"/>
          <w:szCs w:val="20"/>
        </w:rPr>
        <w:t>popular:</w:t>
      </w:r>
    </w:p>
    <w:p w14:paraId="1DC3533A" w14:textId="0BF8506B" w:rsidR="007C6B78" w:rsidRDefault="007C6B78" w:rsidP="00E679EC">
      <w:pPr>
        <w:rPr>
          <w:rFonts w:asciiTheme="minorHAnsi" w:hAnsiTheme="minorHAnsi" w:cstheme="minorHAnsi"/>
          <w:sz w:val="20"/>
          <w:szCs w:val="20"/>
        </w:rPr>
      </w:pPr>
      <w:r>
        <w:rPr>
          <w:rFonts w:asciiTheme="minorHAnsi" w:hAnsiTheme="minorHAnsi" w:cstheme="minorHAnsi"/>
          <w:sz w:val="20"/>
          <w:szCs w:val="20"/>
        </w:rPr>
        <w:t>„Wir fordern voneinander Rechenschaft“. Interview zur ÖRK-Vollversammlung in Karlsruhe 2022; in: Publik Forum 16/2022, 30-34.</w:t>
      </w:r>
    </w:p>
    <w:p w14:paraId="1F456151" w14:textId="77777777" w:rsidR="007C6B78" w:rsidRDefault="007C6B78" w:rsidP="00E679EC">
      <w:pPr>
        <w:rPr>
          <w:rFonts w:asciiTheme="minorHAnsi" w:hAnsiTheme="minorHAnsi" w:cstheme="minorHAnsi"/>
          <w:sz w:val="20"/>
          <w:szCs w:val="20"/>
        </w:rPr>
      </w:pPr>
    </w:p>
    <w:p w14:paraId="519CA4D2" w14:textId="695C9177" w:rsidR="00E679EC" w:rsidRDefault="00E679EC" w:rsidP="00E679EC">
      <w:pPr>
        <w:rPr>
          <w:rFonts w:asciiTheme="minorHAnsi" w:hAnsiTheme="minorHAnsi" w:cstheme="minorHAnsi"/>
          <w:sz w:val="20"/>
          <w:szCs w:val="20"/>
        </w:rPr>
      </w:pPr>
      <w:r w:rsidRPr="00E679EC">
        <w:rPr>
          <w:rFonts w:asciiTheme="minorHAnsi" w:hAnsiTheme="minorHAnsi" w:cstheme="minorHAnsi"/>
          <w:sz w:val="20"/>
          <w:szCs w:val="20"/>
        </w:rPr>
        <w:t>»S</w:t>
      </w:r>
      <w:r>
        <w:rPr>
          <w:rFonts w:asciiTheme="minorHAnsi" w:hAnsiTheme="minorHAnsi" w:cstheme="minorHAnsi"/>
          <w:sz w:val="20"/>
          <w:szCs w:val="20"/>
        </w:rPr>
        <w:t>o</w:t>
      </w:r>
      <w:r w:rsidRPr="00E679EC">
        <w:rPr>
          <w:rFonts w:asciiTheme="minorHAnsi" w:hAnsiTheme="minorHAnsi" w:cstheme="minorHAnsi"/>
          <w:sz w:val="20"/>
          <w:szCs w:val="20"/>
        </w:rPr>
        <w:t xml:space="preserve"> L</w:t>
      </w:r>
      <w:r>
        <w:rPr>
          <w:rFonts w:asciiTheme="minorHAnsi" w:hAnsiTheme="minorHAnsi" w:cstheme="minorHAnsi"/>
          <w:sz w:val="20"/>
          <w:szCs w:val="20"/>
        </w:rPr>
        <w:t>eben als würde alles ganz anders aussehen</w:t>
      </w:r>
      <w:r w:rsidRPr="00E679EC">
        <w:rPr>
          <w:rFonts w:asciiTheme="minorHAnsi" w:hAnsiTheme="minorHAnsi" w:cstheme="minorHAnsi"/>
          <w:sz w:val="20"/>
          <w:szCs w:val="20"/>
        </w:rPr>
        <w:t xml:space="preserve"> «, Interview in: Anders Handeln. Newsletter Nr. 19</w:t>
      </w:r>
      <w:r>
        <w:rPr>
          <w:rFonts w:asciiTheme="minorHAnsi" w:hAnsiTheme="minorHAnsi" w:cstheme="minorHAnsi"/>
          <w:sz w:val="20"/>
          <w:szCs w:val="20"/>
        </w:rPr>
        <w:t xml:space="preserve">, </w:t>
      </w:r>
      <w:r w:rsidRPr="00E679EC">
        <w:rPr>
          <w:rFonts w:asciiTheme="minorHAnsi" w:hAnsiTheme="minorHAnsi" w:cstheme="minorHAnsi"/>
          <w:sz w:val="20"/>
          <w:szCs w:val="20"/>
        </w:rPr>
        <w:t xml:space="preserve">18. Dezember 2022, Andere Zeiten e.V. </w:t>
      </w:r>
      <w:r>
        <w:rPr>
          <w:rFonts w:asciiTheme="minorHAnsi" w:hAnsiTheme="minorHAnsi" w:cstheme="minorHAnsi"/>
          <w:sz w:val="20"/>
          <w:szCs w:val="20"/>
        </w:rPr>
        <w:t xml:space="preserve">Hamburg, </w:t>
      </w:r>
      <w:r w:rsidRPr="00E679EC">
        <w:rPr>
          <w:rFonts w:asciiTheme="minorHAnsi" w:hAnsiTheme="minorHAnsi" w:cstheme="minorHAnsi"/>
          <w:sz w:val="20"/>
          <w:szCs w:val="20"/>
        </w:rPr>
        <w:t xml:space="preserve">2-4. </w:t>
      </w:r>
    </w:p>
    <w:p w14:paraId="69EC58F5" w14:textId="77777777" w:rsidR="00E679EC" w:rsidRPr="00E679EC" w:rsidRDefault="00E679EC" w:rsidP="00E679EC">
      <w:pPr>
        <w:rPr>
          <w:rFonts w:asciiTheme="minorHAnsi" w:hAnsiTheme="minorHAnsi" w:cstheme="minorHAnsi"/>
          <w:sz w:val="20"/>
          <w:szCs w:val="20"/>
        </w:rPr>
      </w:pPr>
    </w:p>
    <w:p w14:paraId="4DA974C1" w14:textId="1752769A" w:rsidR="000A41BC" w:rsidRDefault="000A41BC" w:rsidP="009F435E">
      <w:pPr>
        <w:rPr>
          <w:rFonts w:asciiTheme="minorHAnsi" w:hAnsiTheme="minorHAnsi" w:cstheme="minorHAnsi"/>
          <w:kern w:val="36"/>
          <w:sz w:val="20"/>
          <w:szCs w:val="20"/>
        </w:rPr>
      </w:pPr>
      <w:r>
        <w:rPr>
          <w:rFonts w:asciiTheme="minorHAnsi" w:hAnsiTheme="minorHAnsi" w:cstheme="minorHAnsi"/>
          <w:kern w:val="36"/>
          <w:sz w:val="20"/>
          <w:szCs w:val="20"/>
        </w:rPr>
        <w:t>Die Liebe Christi bewegt, versöhnt und eint die Welt“. Eindrücke von der ÖRK-Vollversammlung in Karlsruhe 2022; in: Die Brücke 6/2022, 4-6.</w:t>
      </w:r>
    </w:p>
    <w:p w14:paraId="50AEA8F0" w14:textId="77777777" w:rsidR="000A41BC" w:rsidRDefault="000A41BC" w:rsidP="009F435E">
      <w:pPr>
        <w:rPr>
          <w:rFonts w:asciiTheme="minorHAnsi" w:hAnsiTheme="minorHAnsi" w:cstheme="minorHAnsi"/>
          <w:kern w:val="36"/>
          <w:sz w:val="20"/>
          <w:szCs w:val="20"/>
        </w:rPr>
      </w:pPr>
    </w:p>
    <w:p w14:paraId="0C1E19F9" w14:textId="69145FBB" w:rsidR="00B4185A" w:rsidRDefault="00B4185A" w:rsidP="009F435E">
      <w:pPr>
        <w:rPr>
          <w:rFonts w:asciiTheme="minorHAnsi" w:hAnsiTheme="minorHAnsi" w:cstheme="minorHAnsi"/>
          <w:kern w:val="36"/>
          <w:sz w:val="20"/>
          <w:szCs w:val="20"/>
        </w:rPr>
      </w:pPr>
      <w:r>
        <w:rPr>
          <w:rFonts w:asciiTheme="minorHAnsi" w:hAnsiTheme="minorHAnsi" w:cstheme="minorHAnsi"/>
          <w:kern w:val="36"/>
          <w:sz w:val="20"/>
          <w:szCs w:val="20"/>
        </w:rPr>
        <w:t>Was sollen wir tun?; in: Arbeitsgemeinschaft Mennonitischer Gemeinden in Deutschland (Hg.), Mennonitisches Jahrbuch 122 Jg., Cuxhaven 2023, 16-19.</w:t>
      </w:r>
    </w:p>
    <w:p w14:paraId="3921C983" w14:textId="011B371E" w:rsidR="002A7197" w:rsidRDefault="002A7197" w:rsidP="009F435E">
      <w:pPr>
        <w:rPr>
          <w:rFonts w:asciiTheme="minorHAnsi" w:hAnsiTheme="minorHAnsi" w:cstheme="minorHAnsi"/>
          <w:kern w:val="36"/>
          <w:sz w:val="20"/>
          <w:szCs w:val="20"/>
        </w:rPr>
      </w:pPr>
      <w:r>
        <w:rPr>
          <w:rFonts w:asciiTheme="minorHAnsi" w:hAnsiTheme="minorHAnsi" w:cstheme="minorHAnsi"/>
          <w:kern w:val="36"/>
          <w:sz w:val="20"/>
          <w:szCs w:val="20"/>
        </w:rPr>
        <w:t>„Wir fordern voneinander Rechenschaft“. Über den notwendigen Streit und das weltweite Engagement für Frieden, Gerechtigkeit und Bewahrung der Schöpfung. Interview in: Publik Forum Nr.16/2022, 33-34</w:t>
      </w:r>
    </w:p>
    <w:p w14:paraId="0A23A424" w14:textId="77777777" w:rsidR="002A7197" w:rsidRDefault="002A7197" w:rsidP="009F435E">
      <w:pPr>
        <w:rPr>
          <w:rFonts w:asciiTheme="minorHAnsi" w:hAnsiTheme="minorHAnsi" w:cstheme="minorHAnsi"/>
          <w:kern w:val="36"/>
          <w:sz w:val="20"/>
          <w:szCs w:val="20"/>
        </w:rPr>
      </w:pPr>
    </w:p>
    <w:p w14:paraId="04152606" w14:textId="603C7364" w:rsidR="009F435E" w:rsidRPr="009F435E" w:rsidRDefault="009F435E" w:rsidP="009F435E">
      <w:pPr>
        <w:rPr>
          <w:rFonts w:asciiTheme="minorHAnsi" w:hAnsiTheme="minorHAnsi" w:cstheme="minorHAnsi"/>
          <w:sz w:val="20"/>
          <w:szCs w:val="20"/>
        </w:rPr>
      </w:pPr>
      <w:r w:rsidRPr="009F435E">
        <w:rPr>
          <w:rFonts w:asciiTheme="minorHAnsi" w:hAnsiTheme="minorHAnsi" w:cstheme="minorHAnsi"/>
          <w:kern w:val="36"/>
          <w:sz w:val="20"/>
          <w:szCs w:val="20"/>
        </w:rPr>
        <w:t xml:space="preserve">Predigt im Ökumenischen Gottesdienst zum Aktionstag, 25. Juni 2022 am Fliegerhorst Büchel. </w:t>
      </w:r>
      <w:r w:rsidRPr="009F435E">
        <w:rPr>
          <w:rFonts w:asciiTheme="minorHAnsi" w:hAnsiTheme="minorHAnsi" w:cstheme="minorHAnsi"/>
          <w:sz w:val="20"/>
          <w:szCs w:val="20"/>
        </w:rPr>
        <w:t xml:space="preserve">Text: Lukas 10:25-37; </w:t>
      </w:r>
      <w:hyperlink r:id="rId17" w:history="1">
        <w:r w:rsidRPr="00DC0584">
          <w:rPr>
            <w:rStyle w:val="Hyperlink"/>
            <w:rFonts w:asciiTheme="minorHAnsi" w:hAnsiTheme="minorHAnsi" w:cstheme="minorHAnsi"/>
            <w:sz w:val="20"/>
            <w:szCs w:val="20"/>
          </w:rPr>
          <w:t>https://www.theologie.uni-hamburg.de/einrichtungen/pdf-dateien/fliegerhorst.pdf</w:t>
        </w:r>
      </w:hyperlink>
      <w:r>
        <w:rPr>
          <w:rFonts w:asciiTheme="minorHAnsi" w:hAnsiTheme="minorHAnsi" w:cstheme="minorHAnsi"/>
          <w:sz w:val="20"/>
          <w:szCs w:val="20"/>
        </w:rPr>
        <w:t xml:space="preserve"> </w:t>
      </w:r>
    </w:p>
    <w:p w14:paraId="142AA285" w14:textId="06248602" w:rsidR="00C83A6C" w:rsidRPr="00C83A6C" w:rsidRDefault="00C83A6C" w:rsidP="00C83A6C">
      <w:pPr>
        <w:pStyle w:val="Heading1"/>
        <w:spacing w:line="240" w:lineRule="auto"/>
        <w:rPr>
          <w:rFonts w:asciiTheme="minorHAnsi" w:hAnsiTheme="minorHAnsi" w:cstheme="minorHAnsi"/>
          <w:b w:val="0"/>
          <w:bCs w:val="0"/>
          <w:sz w:val="20"/>
          <w:szCs w:val="20"/>
        </w:rPr>
      </w:pPr>
      <w:r w:rsidRPr="00C83A6C">
        <w:rPr>
          <w:rFonts w:asciiTheme="minorHAnsi" w:hAnsiTheme="minorHAnsi" w:cstheme="minorHAnsi"/>
          <w:b w:val="0"/>
          <w:bCs w:val="0"/>
          <w:sz w:val="20"/>
          <w:szCs w:val="20"/>
        </w:rPr>
        <w:t>„War der Pazifismus eine naive Idee?“ – podcast der Universität Fribourg</w:t>
      </w:r>
      <w:r>
        <w:rPr>
          <w:rFonts w:asciiTheme="minorHAnsi" w:hAnsiTheme="minorHAnsi" w:cstheme="minorHAnsi"/>
          <w:b w:val="0"/>
          <w:bCs w:val="0"/>
          <w:sz w:val="20"/>
          <w:szCs w:val="20"/>
        </w:rPr>
        <w:t xml:space="preserve">: </w:t>
      </w:r>
      <w:r w:rsidRPr="00C83A6C">
        <w:rPr>
          <w:rFonts w:asciiTheme="minorHAnsi" w:hAnsiTheme="minorHAnsi" w:cstheme="minorHAnsi"/>
          <w:b w:val="0"/>
          <w:bCs w:val="0"/>
          <w:sz w:val="20"/>
          <w:szCs w:val="20"/>
        </w:rPr>
        <w:t xml:space="preserve">Zeitenwende in der Friedensethik | Krieg &amp; Frieden </w:t>
      </w:r>
      <w:r>
        <w:rPr>
          <w:rFonts w:asciiTheme="minorHAnsi" w:hAnsiTheme="minorHAnsi" w:cstheme="minorHAnsi"/>
          <w:b w:val="0"/>
          <w:bCs w:val="0"/>
          <w:sz w:val="20"/>
          <w:szCs w:val="20"/>
        </w:rPr>
        <w:t>–</w:t>
      </w:r>
      <w:r w:rsidRPr="00C83A6C">
        <w:rPr>
          <w:rFonts w:asciiTheme="minorHAnsi" w:hAnsiTheme="minorHAnsi" w:cstheme="minorHAnsi"/>
          <w:b w:val="0"/>
          <w:bCs w:val="0"/>
          <w:sz w:val="20"/>
          <w:szCs w:val="20"/>
        </w:rPr>
        <w:t xml:space="preserve"> Episode 1, 27.05.2022, https://www.youtube.com/watch?v=-kbeNIm2lY&amp;abchannel=Glaube%26GesellschaftimGespr%C3%A4ch</w:t>
      </w:r>
    </w:p>
    <w:p w14:paraId="6583B0D0" w14:textId="36B67944" w:rsidR="00DE0EFB" w:rsidRPr="00F237FB" w:rsidRDefault="00DE0EFB" w:rsidP="00C83A6C">
      <w:pPr>
        <w:pStyle w:val="Heading1"/>
        <w:spacing w:line="240" w:lineRule="auto"/>
        <w:rPr>
          <w:rFonts w:asciiTheme="minorHAnsi" w:hAnsiTheme="minorHAnsi" w:cstheme="minorHAnsi"/>
          <w:b w:val="0"/>
          <w:bCs w:val="0"/>
          <w:sz w:val="20"/>
          <w:szCs w:val="20"/>
        </w:rPr>
      </w:pPr>
      <w:r w:rsidRPr="00C83A6C">
        <w:rPr>
          <w:rFonts w:asciiTheme="minorHAnsi" w:hAnsiTheme="minorHAnsi" w:cstheme="minorHAnsi"/>
          <w:b w:val="0"/>
          <w:bCs w:val="0"/>
          <w:sz w:val="20"/>
          <w:szCs w:val="20"/>
        </w:rPr>
        <w:t xml:space="preserve">Predigt: “Fürchte Dich nicht!” (Mt 28) am Sonntag Rogate in der Mennonitengemeinde Weierhof, 22. </w:t>
      </w:r>
      <w:r w:rsidRPr="00F237FB">
        <w:rPr>
          <w:rFonts w:asciiTheme="minorHAnsi" w:hAnsiTheme="minorHAnsi" w:cstheme="minorHAnsi"/>
          <w:b w:val="0"/>
          <w:bCs w:val="0"/>
          <w:sz w:val="20"/>
          <w:szCs w:val="20"/>
        </w:rPr>
        <w:t>Mai 2022; in: Gemeindebrief Mennonitengemeinde Weierhof Juni-Juli 2022, 33-38</w:t>
      </w:r>
      <w:r w:rsidR="00F237FB" w:rsidRPr="00F237FB">
        <w:rPr>
          <w:rFonts w:asciiTheme="minorHAnsi" w:hAnsiTheme="minorHAnsi" w:cstheme="minorHAnsi"/>
          <w:b w:val="0"/>
          <w:bCs w:val="0"/>
          <w:sz w:val="20"/>
          <w:szCs w:val="20"/>
        </w:rPr>
        <w:t xml:space="preserve"> und in BRÜCKE, </w:t>
      </w:r>
      <w:r w:rsidR="00F237FB">
        <w:rPr>
          <w:rFonts w:asciiTheme="minorHAnsi" w:hAnsiTheme="minorHAnsi" w:cstheme="minorHAnsi"/>
          <w:b w:val="0"/>
          <w:bCs w:val="0"/>
          <w:sz w:val="20"/>
          <w:szCs w:val="20"/>
        </w:rPr>
        <w:t>4/2022, 24-26.</w:t>
      </w:r>
    </w:p>
    <w:p w14:paraId="3A89D506" w14:textId="5F33E922" w:rsidR="00586453" w:rsidRPr="00586453" w:rsidRDefault="00586453" w:rsidP="00586453">
      <w:pPr>
        <w:pStyle w:val="Heading1"/>
        <w:spacing w:line="240" w:lineRule="auto"/>
        <w:rPr>
          <w:rFonts w:asciiTheme="minorHAnsi" w:hAnsiTheme="minorHAnsi" w:cstheme="minorHAnsi"/>
          <w:b w:val="0"/>
          <w:bCs w:val="0"/>
          <w:sz w:val="20"/>
          <w:szCs w:val="20"/>
          <w:lang w:val="en-US"/>
        </w:rPr>
      </w:pPr>
      <w:r w:rsidRPr="00586453">
        <w:rPr>
          <w:rFonts w:asciiTheme="minorHAnsi" w:hAnsiTheme="minorHAnsi" w:cstheme="minorHAnsi"/>
          <w:b w:val="0"/>
          <w:bCs w:val="0"/>
          <w:sz w:val="20"/>
          <w:szCs w:val="20"/>
          <w:lang w:val="en-US"/>
        </w:rPr>
        <w:t xml:space="preserve">“Fear not!” – in the face of the military invasion of Ukraine. 10-05-2022, Opinion; in: Christian Network Europe, </w:t>
      </w:r>
      <w:hyperlink r:id="rId18" w:history="1">
        <w:r w:rsidRPr="00BD48A5">
          <w:rPr>
            <w:rStyle w:val="Hyperlink"/>
            <w:rFonts w:asciiTheme="minorHAnsi" w:hAnsiTheme="minorHAnsi" w:cstheme="minorHAnsi"/>
            <w:b w:val="0"/>
            <w:bCs w:val="0"/>
            <w:sz w:val="20"/>
            <w:szCs w:val="20"/>
            <w:lang w:val="en-US"/>
          </w:rPr>
          <w:t>https://cne.news/artikel/1115-fear-not-in-the-face-of-the-military-invasion-of-ukraine</w:t>
        </w:r>
      </w:hyperlink>
    </w:p>
    <w:p w14:paraId="4ECB82A2" w14:textId="66C54F8D" w:rsidR="00941FAA" w:rsidRPr="00941FAA" w:rsidRDefault="0062426E" w:rsidP="00941FAA">
      <w:pPr>
        <w:pStyle w:val="Heading1"/>
        <w:spacing w:line="240" w:lineRule="auto"/>
        <w:rPr>
          <w:rFonts w:asciiTheme="minorHAnsi" w:hAnsiTheme="minorHAnsi" w:cstheme="minorHAnsi"/>
          <w:b w:val="0"/>
          <w:bCs w:val="0"/>
          <w:sz w:val="20"/>
          <w:szCs w:val="20"/>
        </w:rPr>
      </w:pPr>
      <w:r w:rsidRPr="00586453">
        <w:rPr>
          <w:rFonts w:asciiTheme="minorHAnsi" w:hAnsiTheme="minorHAnsi" w:cstheme="minorHAnsi"/>
          <w:b w:val="0"/>
          <w:bCs w:val="0"/>
          <w:sz w:val="20"/>
          <w:szCs w:val="20"/>
        </w:rPr>
        <w:t>- „Vrees niet!“ – in het aanzicht van de militaire invasie van Oekraïne; in: ida. Maandblad van Doopgezind Ams</w:t>
      </w:r>
      <w:r>
        <w:rPr>
          <w:rFonts w:asciiTheme="minorHAnsi" w:hAnsiTheme="minorHAnsi" w:cstheme="minorHAnsi"/>
          <w:b w:val="0"/>
          <w:bCs w:val="0"/>
          <w:sz w:val="20"/>
          <w:szCs w:val="20"/>
        </w:rPr>
        <w:t>terdam, Jg. 61, mei 2022, 5-6.</w:t>
      </w:r>
      <w:r>
        <w:rPr>
          <w:rFonts w:asciiTheme="minorHAnsi" w:hAnsiTheme="minorHAnsi" w:cstheme="minorHAnsi"/>
          <w:b w:val="0"/>
          <w:bCs w:val="0"/>
          <w:sz w:val="20"/>
          <w:szCs w:val="20"/>
        </w:rPr>
        <w:br/>
      </w:r>
      <w:r>
        <w:rPr>
          <w:rFonts w:asciiTheme="minorHAnsi" w:hAnsiTheme="minorHAnsi" w:cstheme="minorHAnsi"/>
          <w:b w:val="0"/>
          <w:bCs w:val="0"/>
          <w:sz w:val="20"/>
          <w:szCs w:val="20"/>
        </w:rPr>
        <w:br/>
      </w:r>
      <w:r w:rsidR="00941FAA" w:rsidRPr="00941FAA">
        <w:rPr>
          <w:rFonts w:asciiTheme="minorHAnsi" w:hAnsiTheme="minorHAnsi" w:cstheme="minorHAnsi"/>
          <w:b w:val="0"/>
          <w:bCs w:val="0"/>
          <w:sz w:val="20"/>
          <w:szCs w:val="20"/>
        </w:rPr>
        <w:t>- "Für uns zählt auch die Feindesliebe"</w:t>
      </w:r>
      <w:r w:rsidR="00941FAA">
        <w:rPr>
          <w:rFonts w:asciiTheme="minorHAnsi" w:hAnsiTheme="minorHAnsi" w:cstheme="minorHAnsi"/>
          <w:b w:val="0"/>
          <w:bCs w:val="0"/>
          <w:sz w:val="20"/>
          <w:szCs w:val="20"/>
        </w:rPr>
        <w:t xml:space="preserve">. </w:t>
      </w:r>
      <w:r w:rsidR="00941FAA" w:rsidRPr="00941FAA">
        <w:rPr>
          <w:rFonts w:asciiTheme="minorHAnsi" w:hAnsiTheme="minorHAnsi" w:cstheme="minorHAnsi"/>
          <w:b w:val="0"/>
          <w:bCs w:val="0"/>
          <w:sz w:val="20"/>
          <w:szCs w:val="20"/>
        </w:rPr>
        <w:t>Die Mennoniten, der Ukraine-Krieg und die Friedensethik</w:t>
      </w:r>
      <w:r w:rsidR="00941FAA">
        <w:rPr>
          <w:rFonts w:asciiTheme="minorHAnsi" w:hAnsiTheme="minorHAnsi" w:cstheme="minorHAnsi"/>
          <w:b w:val="0"/>
          <w:bCs w:val="0"/>
          <w:sz w:val="20"/>
          <w:szCs w:val="20"/>
        </w:rPr>
        <w:t xml:space="preserve">, Interview in Chrismon 4.4.2022 (Daniel Friesen), </w:t>
      </w:r>
      <w:r w:rsidR="00941FAA" w:rsidRPr="00941FAA">
        <w:rPr>
          <w:rFonts w:asciiTheme="minorHAnsi" w:hAnsiTheme="minorHAnsi" w:cstheme="minorHAnsi"/>
          <w:b w:val="0"/>
          <w:bCs w:val="0"/>
          <w:sz w:val="20"/>
          <w:szCs w:val="20"/>
        </w:rPr>
        <w:t>https://chrismon.evangelisch.de/artikel/2022/52526/die-mennoniten-der-ukraine-krieg-und-die-friedensethik</w:t>
      </w:r>
    </w:p>
    <w:p w14:paraId="4026A310" w14:textId="0C08F5D4" w:rsidR="002B7C9B" w:rsidRDefault="002B7C9B" w:rsidP="00941FAA">
      <w:pPr>
        <w:rPr>
          <w:rFonts w:asciiTheme="minorHAnsi" w:hAnsiTheme="minorHAnsi" w:cstheme="minorHAnsi"/>
          <w:sz w:val="20"/>
          <w:szCs w:val="20"/>
        </w:rPr>
      </w:pPr>
      <w:r w:rsidRPr="00941FAA">
        <w:rPr>
          <w:rFonts w:asciiTheme="minorHAnsi" w:hAnsiTheme="minorHAnsi" w:cstheme="minorHAnsi"/>
          <w:sz w:val="20"/>
          <w:szCs w:val="20"/>
        </w:rPr>
        <w:t>-„Wenn die Waffen sprechen, fällt die Antwort schwer“. Der russische Angriff auf die Ukraine bringt die Fried</w:t>
      </w:r>
      <w:r>
        <w:rPr>
          <w:rFonts w:asciiTheme="minorHAnsi" w:hAnsiTheme="minorHAnsi" w:cstheme="minorHAnsi"/>
          <w:sz w:val="20"/>
          <w:szCs w:val="20"/>
        </w:rPr>
        <w:t>ensbewegung in Erklärungsnot. Ein Konfliktforscher und ein Friedenstheologe auf der Suche nach der richtigen Reaktion auf Gewalt (Nicola Mohler); in: reformiert. Nr.4/April 2022, 1.</w:t>
      </w:r>
    </w:p>
    <w:p w14:paraId="36F2BC9B" w14:textId="77777777" w:rsidR="002B7C9B" w:rsidRDefault="002B7C9B" w:rsidP="00A35178">
      <w:pPr>
        <w:rPr>
          <w:rFonts w:asciiTheme="minorHAnsi" w:hAnsiTheme="minorHAnsi" w:cstheme="minorHAnsi"/>
          <w:sz w:val="20"/>
          <w:szCs w:val="20"/>
        </w:rPr>
      </w:pPr>
    </w:p>
    <w:p w14:paraId="622427C6" w14:textId="254A8590" w:rsidR="00A35178" w:rsidRPr="00A35178" w:rsidRDefault="00A35178" w:rsidP="00A35178">
      <w:pPr>
        <w:rPr>
          <w:rFonts w:asciiTheme="minorHAnsi" w:hAnsiTheme="minorHAnsi" w:cstheme="minorHAnsi"/>
          <w:bCs/>
          <w:sz w:val="20"/>
          <w:szCs w:val="20"/>
        </w:rPr>
      </w:pPr>
      <w:r>
        <w:rPr>
          <w:rFonts w:asciiTheme="minorHAnsi" w:hAnsiTheme="minorHAnsi" w:cstheme="minorHAnsi"/>
          <w:sz w:val="20"/>
          <w:szCs w:val="20"/>
        </w:rPr>
        <w:t>-</w:t>
      </w:r>
      <w:r w:rsidRPr="00A35178">
        <w:rPr>
          <w:rFonts w:asciiTheme="minorHAnsi" w:hAnsiTheme="minorHAnsi" w:cstheme="minorHAnsi"/>
          <w:sz w:val="20"/>
          <w:szCs w:val="20"/>
        </w:rPr>
        <w:t>„Deutsche Mennoniten: Keine Waffen an die Ukraine liefern. Prof. Enns: Waffenlieferungen heizen den Krieg an“; in: IDEA e.V. Evangelische Nachrichtenagentur. Pressedienst vom 09. März 2022 Nr. 050</w:t>
      </w:r>
    </w:p>
    <w:p w14:paraId="23E6CBF4" w14:textId="77777777" w:rsidR="00A35178" w:rsidRDefault="00A35178" w:rsidP="00121D68">
      <w:pPr>
        <w:rPr>
          <w:rFonts w:asciiTheme="minorHAnsi" w:hAnsiTheme="minorHAnsi" w:cstheme="minorHAnsi"/>
          <w:bCs/>
          <w:sz w:val="20"/>
          <w:szCs w:val="20"/>
        </w:rPr>
      </w:pPr>
    </w:p>
    <w:p w14:paraId="06A4F9D7" w14:textId="2016C095" w:rsidR="00121D68" w:rsidRPr="00121D68" w:rsidRDefault="00121D68" w:rsidP="00121D68">
      <w:pPr>
        <w:rPr>
          <w:rFonts w:asciiTheme="minorHAnsi" w:hAnsiTheme="minorHAnsi" w:cstheme="minorHAnsi"/>
          <w:b/>
          <w:szCs w:val="22"/>
        </w:rPr>
      </w:pPr>
      <w:r w:rsidRPr="00121D68">
        <w:rPr>
          <w:rFonts w:asciiTheme="minorHAnsi" w:hAnsiTheme="minorHAnsi" w:cstheme="minorHAnsi"/>
          <w:bCs/>
          <w:sz w:val="20"/>
          <w:szCs w:val="20"/>
        </w:rPr>
        <w:t xml:space="preserve">- </w:t>
      </w:r>
      <w:r w:rsidRPr="00121D68">
        <w:rPr>
          <w:rFonts w:asciiTheme="minorHAnsi" w:hAnsiTheme="minorHAnsi" w:cstheme="minorHAnsi"/>
          <w:color w:val="404041"/>
          <w:sz w:val="20"/>
          <w:szCs w:val="20"/>
        </w:rPr>
        <w:t xml:space="preserve">Die Bergpredigt aus baptistischer und mennonitischer Sicht (Interview mit Carsten Claußen und Fernando Enns), in: </w:t>
      </w:r>
      <w:r w:rsidRPr="00121D68">
        <w:rPr>
          <w:rFonts w:asciiTheme="minorHAnsi" w:hAnsiTheme="minorHAnsi" w:cstheme="minorHAnsi"/>
          <w:sz w:val="20"/>
          <w:szCs w:val="20"/>
        </w:rPr>
        <w:t xml:space="preserve">Gewagt! 500 Jahre Täuferbewegung 1525-2025, Themenjahr 2022 „konsequent leben“, hg. </w:t>
      </w:r>
      <w:r>
        <w:rPr>
          <w:rFonts w:asciiTheme="minorHAnsi" w:hAnsiTheme="minorHAnsi" w:cstheme="minorHAnsi"/>
          <w:sz w:val="20"/>
          <w:szCs w:val="20"/>
        </w:rPr>
        <w:t>v</w:t>
      </w:r>
      <w:r w:rsidRPr="00121D68">
        <w:rPr>
          <w:rFonts w:asciiTheme="minorHAnsi" w:hAnsiTheme="minorHAnsi" w:cstheme="minorHAnsi"/>
          <w:sz w:val="20"/>
          <w:szCs w:val="20"/>
        </w:rPr>
        <w:t xml:space="preserve">om </w:t>
      </w:r>
      <w:r>
        <w:rPr>
          <w:rFonts w:asciiTheme="minorHAnsi" w:hAnsiTheme="minorHAnsi" w:cstheme="minorHAnsi"/>
          <w:sz w:val="20"/>
          <w:szCs w:val="20"/>
        </w:rPr>
        <w:t>Verein</w:t>
      </w:r>
      <w:r w:rsidRPr="00121D68">
        <w:rPr>
          <w:rFonts w:asciiTheme="minorHAnsi" w:hAnsiTheme="minorHAnsi" w:cstheme="minorHAnsi"/>
          <w:sz w:val="20"/>
          <w:szCs w:val="20"/>
        </w:rPr>
        <w:t xml:space="preserve"> 500 Jahre Täuferbewegung 2025, 34-43.</w:t>
      </w:r>
    </w:p>
    <w:p w14:paraId="1DD21959" w14:textId="1118FCC0" w:rsidR="00D124B7" w:rsidRPr="00DB4D6D" w:rsidRDefault="00D124B7" w:rsidP="00890347">
      <w:pPr>
        <w:spacing w:before="100" w:beforeAutospacing="1" w:after="240"/>
        <w:rPr>
          <w:rFonts w:ascii="Calibri" w:hAnsi="Calibri"/>
          <w:b/>
          <w:szCs w:val="22"/>
        </w:rPr>
      </w:pPr>
      <w:r w:rsidRPr="00DB4D6D">
        <w:rPr>
          <w:rFonts w:ascii="Calibri" w:hAnsi="Calibri"/>
          <w:b/>
          <w:szCs w:val="22"/>
        </w:rPr>
        <w:t>(2021)</w:t>
      </w:r>
    </w:p>
    <w:p w14:paraId="7C3267A9" w14:textId="0CF7C4CF" w:rsidR="00183B6A" w:rsidRDefault="00183B6A" w:rsidP="00186BC2">
      <w:pPr>
        <w:autoSpaceDE w:val="0"/>
        <w:autoSpaceDN w:val="0"/>
        <w:adjustRightInd w:val="0"/>
        <w:rPr>
          <w:rFonts w:asciiTheme="minorHAnsi" w:hAnsiTheme="minorHAnsi" w:cstheme="minorHAnsi"/>
        </w:rPr>
      </w:pPr>
      <w:r>
        <w:rPr>
          <w:rFonts w:asciiTheme="minorHAnsi" w:hAnsiTheme="minorHAnsi" w:cstheme="minorHAnsi"/>
        </w:rPr>
        <w:t>Religionsfreiheit als Konfliktfeld in der Ökumene und im Dialog der Religionen; in: Zeitschrift für Theologie und Gemeinde (ZThG) 26/2021, 135-153. (ISBN 978-3-932027-26-0)</w:t>
      </w:r>
    </w:p>
    <w:p w14:paraId="393F5981" w14:textId="77777777" w:rsidR="00183B6A" w:rsidRDefault="00183B6A" w:rsidP="00186BC2">
      <w:pPr>
        <w:autoSpaceDE w:val="0"/>
        <w:autoSpaceDN w:val="0"/>
        <w:adjustRightInd w:val="0"/>
        <w:rPr>
          <w:rFonts w:asciiTheme="minorHAnsi" w:hAnsiTheme="minorHAnsi" w:cstheme="minorHAnsi"/>
        </w:rPr>
      </w:pPr>
    </w:p>
    <w:p w14:paraId="7C0E7640" w14:textId="34BFB2E9" w:rsidR="00186BC2" w:rsidRPr="009E65F6" w:rsidRDefault="00186BC2" w:rsidP="00186BC2">
      <w:pPr>
        <w:autoSpaceDE w:val="0"/>
        <w:autoSpaceDN w:val="0"/>
        <w:adjustRightInd w:val="0"/>
        <w:rPr>
          <w:rFonts w:asciiTheme="minorHAnsi" w:hAnsiTheme="minorHAnsi" w:cstheme="minorHAnsi"/>
          <w:lang w:val="en-US"/>
        </w:rPr>
      </w:pPr>
      <w:r w:rsidRPr="00186BC2">
        <w:rPr>
          <w:rFonts w:asciiTheme="minorHAnsi" w:hAnsiTheme="minorHAnsi" w:cstheme="minorHAnsi"/>
        </w:rPr>
        <w:lastRenderedPageBreak/>
        <w:t xml:space="preserve">»Brannte nicht unser Herz in uns?«. Auf dem Weg zu einer ökumenischen </w:t>
      </w:r>
      <w:r w:rsidRPr="00186BC2">
        <w:rPr>
          <w:rFonts w:asciiTheme="minorHAnsi" w:hAnsiTheme="minorHAnsi" w:cstheme="minorHAnsi"/>
          <w:i/>
          <w:iCs/>
        </w:rPr>
        <w:t>Theology of Companionship</w:t>
      </w:r>
      <w:r w:rsidRPr="00186BC2">
        <w:rPr>
          <w:rFonts w:asciiTheme="minorHAnsi" w:hAnsiTheme="minorHAnsi" w:cstheme="minorHAnsi"/>
        </w:rPr>
        <w:t>:</w:t>
      </w:r>
      <w:r>
        <w:rPr>
          <w:rFonts w:asciiTheme="minorHAnsi" w:hAnsiTheme="minorHAnsi" w:cstheme="minorHAnsi"/>
        </w:rPr>
        <w:t xml:space="preserve"> </w:t>
      </w:r>
      <w:r w:rsidRPr="00186BC2">
        <w:rPr>
          <w:rFonts w:asciiTheme="minorHAnsi" w:hAnsiTheme="minorHAnsi" w:cstheme="minorHAnsi"/>
        </w:rPr>
        <w:t xml:space="preserve">Der Pilgerweg der Gerechtigkeit und des Friedens; in: Zeitschrift für Interkulturelle Theologie 2/2021, 112-130. </w:t>
      </w:r>
      <w:r w:rsidR="009E65F6" w:rsidRPr="009E65F6">
        <w:rPr>
          <w:rFonts w:asciiTheme="minorHAnsi" w:hAnsiTheme="minorHAnsi" w:cstheme="minorHAnsi"/>
          <w:lang w:val="en-US"/>
        </w:rPr>
        <w:t>(ISB</w:t>
      </w:r>
      <w:r w:rsidR="009E65F6">
        <w:rPr>
          <w:rFonts w:asciiTheme="minorHAnsi" w:hAnsiTheme="minorHAnsi" w:cstheme="minorHAnsi"/>
          <w:lang w:val="en-US"/>
        </w:rPr>
        <w:t>N 978-3-374-06826-5)</w:t>
      </w:r>
    </w:p>
    <w:p w14:paraId="69C8A53C" w14:textId="77777777" w:rsidR="00186BC2" w:rsidRPr="009E65F6" w:rsidRDefault="00186BC2" w:rsidP="00FF02B3">
      <w:pPr>
        <w:rPr>
          <w:rFonts w:asciiTheme="minorHAnsi" w:hAnsiTheme="minorHAnsi" w:cstheme="minorHAnsi"/>
          <w:lang w:val="en-US"/>
        </w:rPr>
      </w:pPr>
    </w:p>
    <w:p w14:paraId="1EB80A07" w14:textId="3D406CDA" w:rsidR="00FF02B3" w:rsidRPr="00FF02B3" w:rsidRDefault="00FF02B3" w:rsidP="00FF02B3">
      <w:pPr>
        <w:rPr>
          <w:rFonts w:asciiTheme="minorHAnsi" w:hAnsiTheme="minorHAnsi" w:cstheme="minorHAnsi"/>
        </w:rPr>
      </w:pPr>
      <w:r w:rsidRPr="00186BC2">
        <w:rPr>
          <w:rFonts w:asciiTheme="minorHAnsi" w:hAnsiTheme="minorHAnsi" w:cstheme="minorHAnsi"/>
          <w:lang w:val="en-US"/>
        </w:rPr>
        <w:t>Charismatic, Pious, and Humorous for a Just Peace. Inspiring Encounters with Desmond Tutu;</w:t>
      </w:r>
      <w:r w:rsidRPr="00FF02B3">
        <w:rPr>
          <w:rFonts w:asciiTheme="minorHAnsi" w:hAnsiTheme="minorHAnsi" w:cstheme="minorHAnsi"/>
          <w:lang w:val="en-US"/>
        </w:rPr>
        <w:t xml:space="preserve"> in: Sarojini Nadar et al. (eds.), Ecumenical Encounters with Desmond Mpilo Tutu. Visions for Justice, Dignity and Peace, Oxford: Regnum 2021</w:t>
      </w:r>
      <w:r>
        <w:rPr>
          <w:rFonts w:asciiTheme="minorHAnsi" w:hAnsiTheme="minorHAnsi" w:cstheme="minorHAnsi"/>
          <w:lang w:val="en-US"/>
        </w:rPr>
        <w:t>, 148-15</w:t>
      </w:r>
      <w:r w:rsidR="00F85465">
        <w:rPr>
          <w:rFonts w:asciiTheme="minorHAnsi" w:hAnsiTheme="minorHAnsi" w:cstheme="minorHAnsi"/>
          <w:lang w:val="en-US"/>
        </w:rPr>
        <w:t>1</w:t>
      </w:r>
      <w:r>
        <w:rPr>
          <w:rFonts w:asciiTheme="minorHAnsi" w:hAnsiTheme="minorHAnsi" w:cstheme="minorHAnsi"/>
          <w:lang w:val="en-US"/>
        </w:rPr>
        <w:t>.</w:t>
      </w:r>
      <w:r w:rsidRPr="00FF02B3">
        <w:rPr>
          <w:rFonts w:asciiTheme="minorHAnsi" w:hAnsiTheme="minorHAnsi" w:cstheme="minorHAnsi"/>
          <w:lang w:val="en-US"/>
        </w:rPr>
        <w:t xml:space="preserve"> </w:t>
      </w:r>
      <w:r w:rsidRPr="00186BC2">
        <w:rPr>
          <w:rFonts w:asciiTheme="minorHAnsi" w:hAnsiTheme="minorHAnsi" w:cstheme="minorHAnsi"/>
        </w:rPr>
        <w:t>(</w:t>
      </w:r>
      <w:r w:rsidRPr="00FF02B3">
        <w:rPr>
          <w:rFonts w:asciiTheme="minorHAnsi" w:hAnsiTheme="minorHAnsi" w:cstheme="minorHAnsi"/>
        </w:rPr>
        <w:t>ISBN: 9781914454240)</w:t>
      </w:r>
      <w:r>
        <w:rPr>
          <w:rFonts w:asciiTheme="minorHAnsi" w:hAnsiTheme="minorHAnsi" w:cstheme="minorHAnsi"/>
        </w:rPr>
        <w:t>.</w:t>
      </w:r>
    </w:p>
    <w:p w14:paraId="57ABF0D8" w14:textId="047E6545" w:rsidR="000211F8" w:rsidRDefault="000211F8" w:rsidP="00890347">
      <w:pPr>
        <w:spacing w:before="100" w:beforeAutospacing="1" w:after="240"/>
        <w:rPr>
          <w:rFonts w:ascii="Calibri" w:hAnsi="Calibri" w:cs="Helvetica"/>
          <w:bCs/>
          <w:szCs w:val="28"/>
        </w:rPr>
      </w:pPr>
      <w:r>
        <w:rPr>
          <w:rFonts w:ascii="Calibri" w:hAnsi="Calibri" w:cs="Helvetica"/>
          <w:bCs/>
          <w:szCs w:val="28"/>
        </w:rPr>
        <w:t>Rezension zu: Enzyklika „Fratelli tutti – Über die Geschwisterlichkeit und die soziale Freundschaft“ von Papst Fanziskus, hg. von der Deutschen Bischofskonferenz, Bonn 2020; in: Ökumenische Rundschau 3/2021 (70. Jg., 2021), 418-422</w:t>
      </w:r>
      <w:r w:rsidR="00183B6A">
        <w:rPr>
          <w:rFonts w:ascii="Calibri" w:hAnsi="Calibri" w:cs="Helvetica"/>
          <w:bCs/>
          <w:szCs w:val="28"/>
        </w:rPr>
        <w:t xml:space="preserve"> (ISSN 0029-8654)</w:t>
      </w:r>
    </w:p>
    <w:p w14:paraId="1624B885" w14:textId="38B37568" w:rsidR="00D124B7" w:rsidRPr="00761A55" w:rsidRDefault="007A30E6" w:rsidP="00890347">
      <w:pPr>
        <w:spacing w:before="100" w:beforeAutospacing="1" w:after="240"/>
        <w:rPr>
          <w:rFonts w:ascii="Calibri" w:hAnsi="Calibri"/>
          <w:b/>
          <w:szCs w:val="22"/>
        </w:rPr>
      </w:pPr>
      <w:r w:rsidRPr="00F36668">
        <w:rPr>
          <w:rFonts w:ascii="Calibri" w:hAnsi="Calibri" w:cs="Helvetica"/>
          <w:bCs/>
          <w:szCs w:val="28"/>
        </w:rPr>
        <w:t>Am Beginn eines ökumenischen “Pilgerwegs der Gerechtigkeit und des Friedens”. Für eine theologisch begründete, politisch verantwortliche und ökumenisch anschlussfähige Friedensethik – aus der Perspektive der Friedensk</w:t>
      </w:r>
      <w:r>
        <w:rPr>
          <w:rFonts w:ascii="Calibri" w:hAnsi="Calibri" w:cs="Helvetica"/>
          <w:bCs/>
          <w:szCs w:val="28"/>
        </w:rPr>
        <w:t>i</w:t>
      </w:r>
      <w:r w:rsidRPr="00F36668">
        <w:rPr>
          <w:rFonts w:ascii="Calibri" w:hAnsi="Calibri" w:cs="Helvetica"/>
          <w:bCs/>
          <w:szCs w:val="28"/>
        </w:rPr>
        <w:t xml:space="preserve">rchen; in: </w:t>
      </w:r>
      <w:r>
        <w:rPr>
          <w:rFonts w:ascii="Calibri" w:hAnsi="Calibri" w:cs="Helvetica"/>
          <w:bCs/>
          <w:szCs w:val="28"/>
        </w:rPr>
        <w:t xml:space="preserve">epd-Dokumentation 17/2021, 28-39 (urspr. </w:t>
      </w:r>
      <w:r w:rsidRPr="00761A55">
        <w:rPr>
          <w:rFonts w:ascii="Calibri" w:hAnsi="Calibri" w:cs="Helvetica"/>
          <w:bCs/>
          <w:szCs w:val="28"/>
        </w:rPr>
        <w:t>Evangelische Theologie, 75. Jg., 4-2015, 269-285).</w:t>
      </w:r>
    </w:p>
    <w:p w14:paraId="18892507" w14:textId="698DB026" w:rsidR="00D124B7" w:rsidRPr="00761A55" w:rsidRDefault="00D124B7" w:rsidP="00890347">
      <w:pPr>
        <w:spacing w:before="100" w:beforeAutospacing="1" w:after="240"/>
        <w:rPr>
          <w:rFonts w:asciiTheme="minorHAnsi" w:hAnsiTheme="minorHAnsi" w:cstheme="minorHAnsi"/>
          <w:bCs/>
          <w:i/>
          <w:iCs/>
          <w:sz w:val="20"/>
          <w:szCs w:val="20"/>
        </w:rPr>
      </w:pPr>
      <w:r w:rsidRPr="00761A55">
        <w:rPr>
          <w:rFonts w:asciiTheme="minorHAnsi" w:hAnsiTheme="minorHAnsi" w:cstheme="minorHAnsi"/>
          <w:bCs/>
          <w:i/>
          <w:iCs/>
          <w:sz w:val="20"/>
          <w:szCs w:val="20"/>
        </w:rPr>
        <w:t>popular:</w:t>
      </w:r>
    </w:p>
    <w:p w14:paraId="38536BF1" w14:textId="62C6A9C9" w:rsidR="005469F2" w:rsidRPr="00BE1DC3" w:rsidRDefault="005469F2" w:rsidP="005469F2">
      <w:pPr>
        <w:rPr>
          <w:rFonts w:asciiTheme="minorHAnsi" w:hAnsiTheme="minorHAnsi" w:cstheme="minorHAnsi"/>
          <w:bCs/>
          <w:sz w:val="20"/>
          <w:szCs w:val="20"/>
        </w:rPr>
      </w:pPr>
      <w:r w:rsidRPr="00BE1DC3">
        <w:rPr>
          <w:rFonts w:asciiTheme="minorHAnsi" w:hAnsiTheme="minorHAnsi" w:cstheme="minorHAnsi"/>
          <w:bCs/>
          <w:sz w:val="20"/>
          <w:szCs w:val="20"/>
        </w:rPr>
        <w:t>-</w:t>
      </w:r>
      <w:r w:rsidR="00BE1DC3">
        <w:rPr>
          <w:rFonts w:asciiTheme="minorHAnsi" w:hAnsiTheme="minorHAnsi" w:cstheme="minorHAnsi"/>
          <w:bCs/>
          <w:sz w:val="20"/>
          <w:szCs w:val="20"/>
        </w:rPr>
        <w:t xml:space="preserve"> </w:t>
      </w:r>
      <w:r w:rsidRPr="00BE1DC3">
        <w:rPr>
          <w:rFonts w:asciiTheme="minorHAnsi" w:hAnsiTheme="minorHAnsi" w:cstheme="minorHAnsi"/>
          <w:bCs/>
          <w:sz w:val="20"/>
          <w:szCs w:val="20"/>
        </w:rPr>
        <w:t>Interview zum Tod von Erzbischof Desmond Tutu, NDR 90,3 Kulturjournal, 27.12.2021</w:t>
      </w:r>
      <w:r w:rsidR="00BE1DC3">
        <w:rPr>
          <w:rFonts w:asciiTheme="minorHAnsi" w:hAnsiTheme="minorHAnsi" w:cstheme="minorHAnsi"/>
          <w:bCs/>
          <w:sz w:val="20"/>
          <w:szCs w:val="20"/>
        </w:rPr>
        <w:t>.</w:t>
      </w:r>
    </w:p>
    <w:p w14:paraId="63C8BA9D" w14:textId="77777777" w:rsidR="005469F2" w:rsidRDefault="005469F2" w:rsidP="00761A55">
      <w:pPr>
        <w:rPr>
          <w:rFonts w:asciiTheme="minorHAnsi" w:hAnsiTheme="minorHAnsi" w:cstheme="minorHAnsi"/>
          <w:b/>
          <w:sz w:val="20"/>
          <w:szCs w:val="20"/>
        </w:rPr>
      </w:pPr>
    </w:p>
    <w:p w14:paraId="57BD02C3" w14:textId="7360CDEC" w:rsidR="00761A55" w:rsidRPr="00341D53" w:rsidRDefault="00761A55" w:rsidP="00761A55">
      <w:pPr>
        <w:rPr>
          <w:rFonts w:asciiTheme="minorHAnsi" w:hAnsiTheme="minorHAnsi" w:cstheme="minorHAnsi"/>
          <w:sz w:val="20"/>
          <w:szCs w:val="20"/>
          <w:lang w:val="en-US"/>
        </w:rPr>
      </w:pPr>
      <w:r w:rsidRPr="00761A55">
        <w:rPr>
          <w:rFonts w:asciiTheme="minorHAnsi" w:hAnsiTheme="minorHAnsi" w:cstheme="minorHAnsi"/>
          <w:b/>
          <w:sz w:val="20"/>
          <w:szCs w:val="20"/>
        </w:rPr>
        <w:t xml:space="preserve">- </w:t>
      </w:r>
      <w:r w:rsidRPr="00761A55">
        <w:rPr>
          <w:rFonts w:asciiTheme="minorHAnsi" w:hAnsiTheme="minorHAnsi" w:cstheme="minorHAnsi"/>
          <w:sz w:val="20"/>
          <w:szCs w:val="20"/>
        </w:rPr>
        <w:t>Gespräche auf dem roten Sofa. Radikale Reformation heute (</w:t>
      </w:r>
      <w:hyperlink r:id="rId19" w:history="1">
        <w:r w:rsidRPr="00761A55">
          <w:rPr>
            <w:rStyle w:val="Hyperlink"/>
            <w:rFonts w:asciiTheme="minorHAnsi" w:hAnsiTheme="minorHAnsi" w:cstheme="minorHAnsi"/>
            <w:sz w:val="20"/>
            <w:szCs w:val="20"/>
          </w:rPr>
          <w:t>Stiftung Luthergedenkstätten in Sachsen-Anhalt</w:t>
        </w:r>
      </w:hyperlink>
      <w:r w:rsidRPr="00761A55">
        <w:rPr>
          <w:rFonts w:asciiTheme="minorHAnsi" w:hAnsiTheme="minorHAnsi" w:cstheme="minorHAnsi"/>
          <w:sz w:val="20"/>
          <w:szCs w:val="20"/>
        </w:rPr>
        <w:t xml:space="preserve">), 25. </w:t>
      </w:r>
      <w:r w:rsidRPr="00341D53">
        <w:rPr>
          <w:rFonts w:asciiTheme="minorHAnsi" w:hAnsiTheme="minorHAnsi" w:cstheme="minorHAnsi"/>
          <w:sz w:val="20"/>
          <w:szCs w:val="20"/>
          <w:lang w:val="en-US"/>
        </w:rPr>
        <w:t xml:space="preserve">Mai 2021, </w:t>
      </w:r>
      <w:hyperlink r:id="rId20" w:history="1">
        <w:r w:rsidRPr="00341D53">
          <w:rPr>
            <w:rStyle w:val="Hyperlink"/>
            <w:rFonts w:asciiTheme="minorHAnsi" w:hAnsiTheme="minorHAnsi" w:cstheme="minorHAnsi"/>
            <w:color w:val="800080"/>
            <w:sz w:val="20"/>
            <w:szCs w:val="20"/>
            <w:lang w:val="en-US"/>
          </w:rPr>
          <w:t>https://www.youtube.com/watch?v=nKHyj1dRtc8&amp;t=216s</w:t>
        </w:r>
      </w:hyperlink>
    </w:p>
    <w:p w14:paraId="24D7CB80" w14:textId="5E5E039A" w:rsidR="00E20A28" w:rsidRPr="00761A55" w:rsidRDefault="00D124B7" w:rsidP="00E20A28">
      <w:pPr>
        <w:pStyle w:val="Heading1"/>
        <w:spacing w:line="240" w:lineRule="auto"/>
        <w:rPr>
          <w:rStyle w:val="field"/>
          <w:rFonts w:asciiTheme="minorHAnsi" w:hAnsiTheme="minorHAnsi" w:cstheme="minorHAnsi"/>
          <w:b w:val="0"/>
          <w:sz w:val="20"/>
          <w:szCs w:val="20"/>
        </w:rPr>
      </w:pPr>
      <w:r w:rsidRPr="00761A55">
        <w:rPr>
          <w:rFonts w:asciiTheme="minorHAnsi" w:hAnsiTheme="minorHAnsi" w:cstheme="minorHAnsi"/>
          <w:b w:val="0"/>
          <w:sz w:val="20"/>
          <w:szCs w:val="20"/>
          <w:lang w:val="en-US"/>
        </w:rPr>
        <w:t xml:space="preserve">- </w:t>
      </w:r>
      <w:r w:rsidR="00E20A28" w:rsidRPr="00761A55">
        <w:rPr>
          <w:rFonts w:asciiTheme="minorHAnsi" w:hAnsiTheme="minorHAnsi" w:cstheme="minorHAnsi"/>
          <w:b w:val="0"/>
          <w:sz w:val="20"/>
          <w:szCs w:val="20"/>
          <w:lang w:val="en-US"/>
        </w:rPr>
        <w:t>World Council of Churches</w:t>
      </w:r>
      <w:r w:rsidR="00CF7004" w:rsidRPr="00761A55">
        <w:rPr>
          <w:rFonts w:asciiTheme="minorHAnsi" w:hAnsiTheme="minorHAnsi" w:cstheme="minorHAnsi"/>
          <w:b w:val="0"/>
          <w:sz w:val="20"/>
          <w:szCs w:val="20"/>
          <w:lang w:val="en-US"/>
        </w:rPr>
        <w:t xml:space="preserve"> Newsletter special edition, Pilgrimage of Justice and Peace. Interview</w:t>
      </w:r>
      <w:r w:rsidR="00E20A28" w:rsidRPr="00761A55">
        <w:rPr>
          <w:rFonts w:asciiTheme="minorHAnsi" w:hAnsiTheme="minorHAnsi" w:cstheme="minorHAnsi"/>
          <w:b w:val="0"/>
          <w:sz w:val="20"/>
          <w:szCs w:val="20"/>
          <w:lang w:val="en-US"/>
        </w:rPr>
        <w:t xml:space="preserve">: </w:t>
      </w:r>
      <w:r w:rsidR="00E20A28" w:rsidRPr="00761A55">
        <w:rPr>
          <w:rStyle w:val="field"/>
          <w:rFonts w:asciiTheme="minorHAnsi" w:hAnsiTheme="minorHAnsi" w:cstheme="minorHAnsi"/>
          <w:b w:val="0"/>
          <w:sz w:val="20"/>
          <w:szCs w:val="20"/>
          <w:lang w:val="en-US"/>
        </w:rPr>
        <w:t xml:space="preserve">The pandemic does not stop the pilgrimage— it deepens the accompaniment. </w:t>
      </w:r>
      <w:hyperlink r:id="rId21" w:history="1">
        <w:r w:rsidR="00E20A28" w:rsidRPr="00761A55">
          <w:rPr>
            <w:rStyle w:val="Hyperlink"/>
            <w:rFonts w:asciiTheme="minorHAnsi" w:hAnsiTheme="minorHAnsi" w:cstheme="minorHAnsi"/>
            <w:b w:val="0"/>
            <w:sz w:val="20"/>
            <w:szCs w:val="20"/>
          </w:rPr>
          <w:t>https://www.oikoumene.org/news/the-pandemic-does-not-stop-the-pilgrimage-it-deepens-the-accompaniment</w:t>
        </w:r>
      </w:hyperlink>
    </w:p>
    <w:p w14:paraId="34A72706" w14:textId="48DD4DC9" w:rsidR="00D124B7" w:rsidRPr="00367F7C" w:rsidRDefault="00F02004" w:rsidP="00E20A28">
      <w:pPr>
        <w:spacing w:before="100" w:beforeAutospacing="1" w:after="240"/>
        <w:rPr>
          <w:rFonts w:asciiTheme="minorHAnsi" w:hAnsiTheme="minorHAnsi" w:cstheme="minorHAnsi"/>
          <w:b/>
          <w:sz w:val="20"/>
          <w:szCs w:val="20"/>
          <w:lang w:val="en-US"/>
        </w:rPr>
      </w:pPr>
      <w:r>
        <w:rPr>
          <w:rFonts w:asciiTheme="minorHAnsi" w:hAnsiTheme="minorHAnsi" w:cstheme="minorHAnsi"/>
          <w:color w:val="000000"/>
          <w:sz w:val="20"/>
          <w:szCs w:val="20"/>
        </w:rPr>
        <w:t xml:space="preserve">- </w:t>
      </w:r>
      <w:r w:rsidR="00D124B7" w:rsidRPr="00D124B7">
        <w:rPr>
          <w:rFonts w:asciiTheme="minorHAnsi" w:hAnsiTheme="minorHAnsi" w:cstheme="minorHAnsi"/>
          <w:color w:val="000000"/>
          <w:sz w:val="20"/>
          <w:szCs w:val="20"/>
        </w:rPr>
        <w:t xml:space="preserve">Erfahrungen eines Mennoniten im Ökumenischen Rat der Kirchen; in: </w:t>
      </w:r>
      <w:r w:rsidR="00D124B7" w:rsidRPr="00D124B7">
        <w:rPr>
          <w:rFonts w:asciiTheme="minorHAnsi" w:hAnsiTheme="minorHAnsi" w:cstheme="minorHAnsi"/>
          <w:iCs/>
          <w:sz w:val="20"/>
          <w:szCs w:val="20"/>
        </w:rPr>
        <w:t xml:space="preserve">Gewagt! </w:t>
      </w:r>
      <w:r w:rsidR="00D124B7" w:rsidRPr="00367F7C">
        <w:rPr>
          <w:rFonts w:asciiTheme="minorHAnsi" w:hAnsiTheme="minorHAnsi" w:cstheme="minorHAnsi"/>
          <w:iCs/>
          <w:sz w:val="20"/>
          <w:szCs w:val="20"/>
          <w:lang w:val="en-US"/>
        </w:rPr>
        <w:t xml:space="preserve">500 Jahre </w:t>
      </w:r>
      <w:proofErr w:type="spellStart"/>
      <w:r w:rsidR="00D124B7" w:rsidRPr="00367F7C">
        <w:rPr>
          <w:rFonts w:asciiTheme="minorHAnsi" w:hAnsiTheme="minorHAnsi" w:cstheme="minorHAnsi"/>
          <w:iCs/>
          <w:sz w:val="20"/>
          <w:szCs w:val="20"/>
          <w:lang w:val="en-US"/>
        </w:rPr>
        <w:t>Täuferbewegung</w:t>
      </w:r>
      <w:proofErr w:type="spellEnd"/>
      <w:r w:rsidR="00D124B7" w:rsidRPr="00367F7C">
        <w:rPr>
          <w:rFonts w:asciiTheme="minorHAnsi" w:hAnsiTheme="minorHAnsi" w:cstheme="minorHAnsi"/>
          <w:iCs/>
          <w:sz w:val="20"/>
          <w:szCs w:val="20"/>
          <w:lang w:val="en-US"/>
        </w:rPr>
        <w:t xml:space="preserve"> 1525-2025, </w:t>
      </w:r>
      <w:proofErr w:type="spellStart"/>
      <w:r w:rsidR="00D124B7" w:rsidRPr="00367F7C">
        <w:rPr>
          <w:rFonts w:asciiTheme="minorHAnsi" w:hAnsiTheme="minorHAnsi" w:cstheme="minorHAnsi"/>
          <w:iCs/>
          <w:sz w:val="20"/>
          <w:szCs w:val="20"/>
          <w:lang w:val="en-US"/>
        </w:rPr>
        <w:t>Themenjahr</w:t>
      </w:r>
      <w:proofErr w:type="spellEnd"/>
      <w:r w:rsidR="00D124B7" w:rsidRPr="00367F7C">
        <w:rPr>
          <w:rFonts w:asciiTheme="minorHAnsi" w:hAnsiTheme="minorHAnsi" w:cstheme="minorHAnsi"/>
          <w:iCs/>
          <w:sz w:val="20"/>
          <w:szCs w:val="20"/>
          <w:lang w:val="en-US"/>
        </w:rPr>
        <w:t xml:space="preserve"> 2021 „</w:t>
      </w:r>
      <w:proofErr w:type="spellStart"/>
      <w:r w:rsidR="00D124B7" w:rsidRPr="00367F7C">
        <w:rPr>
          <w:rFonts w:asciiTheme="minorHAnsi" w:hAnsiTheme="minorHAnsi" w:cstheme="minorHAnsi"/>
          <w:iCs/>
          <w:sz w:val="20"/>
          <w:szCs w:val="20"/>
          <w:lang w:val="en-US"/>
        </w:rPr>
        <w:t>gemeinsam</w:t>
      </w:r>
      <w:proofErr w:type="spellEnd"/>
      <w:r w:rsidR="00D124B7" w:rsidRPr="00367F7C">
        <w:rPr>
          <w:rFonts w:asciiTheme="minorHAnsi" w:hAnsiTheme="minorHAnsi" w:cstheme="minorHAnsi"/>
          <w:iCs/>
          <w:sz w:val="20"/>
          <w:szCs w:val="20"/>
          <w:lang w:val="en-US"/>
        </w:rPr>
        <w:t xml:space="preserve"> </w:t>
      </w:r>
      <w:proofErr w:type="gramStart"/>
      <w:r w:rsidR="00D124B7" w:rsidRPr="00367F7C">
        <w:rPr>
          <w:rFonts w:asciiTheme="minorHAnsi" w:hAnsiTheme="minorHAnsi" w:cstheme="minorHAnsi"/>
          <w:iCs/>
          <w:sz w:val="20"/>
          <w:szCs w:val="20"/>
          <w:lang w:val="en-US"/>
        </w:rPr>
        <w:t>leben“</w:t>
      </w:r>
      <w:proofErr w:type="gramEnd"/>
      <w:r w:rsidR="00D124B7" w:rsidRPr="00367F7C">
        <w:rPr>
          <w:rFonts w:asciiTheme="minorHAnsi" w:hAnsiTheme="minorHAnsi" w:cstheme="minorHAnsi"/>
          <w:iCs/>
          <w:sz w:val="20"/>
          <w:szCs w:val="20"/>
          <w:lang w:val="en-US"/>
        </w:rPr>
        <w:t>, 92-93.</w:t>
      </w:r>
    </w:p>
    <w:p w14:paraId="379678E0" w14:textId="105812B3" w:rsidR="00890347" w:rsidRPr="006820F8" w:rsidRDefault="00890347" w:rsidP="00890347">
      <w:pPr>
        <w:spacing w:before="100" w:beforeAutospacing="1" w:after="240"/>
        <w:rPr>
          <w:rFonts w:ascii="Calibri" w:hAnsi="Calibri"/>
          <w:b/>
          <w:szCs w:val="22"/>
          <w:lang w:val="en-US"/>
        </w:rPr>
      </w:pPr>
      <w:r w:rsidRPr="006820F8">
        <w:rPr>
          <w:rFonts w:ascii="Calibri" w:hAnsi="Calibri"/>
          <w:b/>
          <w:szCs w:val="22"/>
          <w:lang w:val="en-US"/>
        </w:rPr>
        <w:t>(2020)</w:t>
      </w:r>
    </w:p>
    <w:p w14:paraId="0936B6FA" w14:textId="7EF8917F" w:rsidR="005603EC" w:rsidRDefault="00890347" w:rsidP="005603EC">
      <w:pPr>
        <w:rPr>
          <w:rFonts w:asciiTheme="minorHAnsi" w:hAnsiTheme="minorHAnsi" w:cstheme="minorHAnsi"/>
          <w:sz w:val="22"/>
          <w:szCs w:val="22"/>
          <w:lang w:val="en-US"/>
        </w:rPr>
      </w:pPr>
      <w:r w:rsidRPr="00890347">
        <w:rPr>
          <w:rFonts w:asciiTheme="minorHAnsi" w:hAnsiTheme="minorHAnsi" w:cstheme="minorHAnsi"/>
          <w:sz w:val="22"/>
          <w:szCs w:val="22"/>
          <w:lang w:val="en-US"/>
        </w:rPr>
        <w:t>- Guest Editorial</w:t>
      </w:r>
      <w:r>
        <w:rPr>
          <w:rFonts w:asciiTheme="minorHAnsi" w:hAnsiTheme="minorHAnsi" w:cstheme="minorHAnsi"/>
          <w:sz w:val="22"/>
          <w:szCs w:val="22"/>
          <w:lang w:val="en-US"/>
        </w:rPr>
        <w:t>, in The Ecumenical Review Vol.72, No.1, January 2020</w:t>
      </w:r>
      <w:r w:rsidRPr="00890347">
        <w:rPr>
          <w:rFonts w:asciiTheme="minorHAnsi" w:hAnsiTheme="minorHAnsi" w:cstheme="minorHAnsi"/>
          <w:sz w:val="22"/>
          <w:szCs w:val="22"/>
          <w:lang w:val="en-US"/>
        </w:rPr>
        <w:t xml:space="preserve">, </w:t>
      </w:r>
      <w:r>
        <w:rPr>
          <w:rFonts w:asciiTheme="minorHAnsi" w:hAnsiTheme="minorHAnsi" w:cstheme="minorHAnsi"/>
          <w:sz w:val="22"/>
          <w:szCs w:val="22"/>
          <w:lang w:val="en-US"/>
        </w:rPr>
        <w:t>World Council of Churches, John Wiley &amp; Sons Ltd., 1-5.</w:t>
      </w:r>
    </w:p>
    <w:p w14:paraId="20F2B617" w14:textId="1A405B10" w:rsidR="00075467" w:rsidRDefault="00075467" w:rsidP="005603EC">
      <w:pPr>
        <w:rPr>
          <w:rFonts w:asciiTheme="minorHAnsi" w:hAnsiTheme="minorHAnsi" w:cstheme="minorHAnsi"/>
          <w:sz w:val="22"/>
          <w:szCs w:val="22"/>
          <w:lang w:val="en-US"/>
        </w:rPr>
      </w:pPr>
    </w:p>
    <w:p w14:paraId="31F22BF6" w14:textId="37093893" w:rsidR="00075467" w:rsidRPr="00075467" w:rsidRDefault="00075467" w:rsidP="00075467">
      <w:pPr>
        <w:rPr>
          <w:rFonts w:asciiTheme="minorHAnsi" w:hAnsiTheme="minorHAnsi" w:cstheme="minorHAnsi"/>
          <w:sz w:val="22"/>
          <w:szCs w:val="22"/>
        </w:rPr>
      </w:pPr>
      <w:r w:rsidRPr="00075467">
        <w:rPr>
          <w:rFonts w:asciiTheme="minorHAnsi" w:hAnsiTheme="minorHAnsi" w:cstheme="minorHAnsi"/>
          <w:sz w:val="22"/>
          <w:szCs w:val="22"/>
        </w:rPr>
        <w:t>-Ökumenische Rundschau 3/2020 (69. Jg.): Rassismus (gemeins</w:t>
      </w:r>
      <w:r>
        <w:rPr>
          <w:rFonts w:asciiTheme="minorHAnsi" w:hAnsiTheme="minorHAnsi" w:cstheme="minorHAnsi"/>
          <w:sz w:val="22"/>
          <w:szCs w:val="22"/>
        </w:rPr>
        <w:t>am mit Stephan von Twardowski), „Zu diesem Heft“, 291</w:t>
      </w:r>
      <w:r w:rsidR="00E01B87">
        <w:rPr>
          <w:rFonts w:asciiTheme="minorHAnsi" w:hAnsiTheme="minorHAnsi" w:cstheme="minorHAnsi"/>
          <w:sz w:val="22"/>
          <w:szCs w:val="22"/>
        </w:rPr>
        <w:t>-</w:t>
      </w:r>
      <w:r>
        <w:rPr>
          <w:rFonts w:asciiTheme="minorHAnsi" w:hAnsiTheme="minorHAnsi" w:cstheme="minorHAnsi"/>
          <w:sz w:val="22"/>
          <w:szCs w:val="22"/>
        </w:rPr>
        <w:t xml:space="preserve">293. </w:t>
      </w:r>
    </w:p>
    <w:p w14:paraId="589E4041" w14:textId="014B4E55" w:rsidR="005603EC" w:rsidRPr="00075467" w:rsidRDefault="005603EC" w:rsidP="005603EC">
      <w:pPr>
        <w:rPr>
          <w:rFonts w:asciiTheme="minorHAnsi" w:hAnsiTheme="minorHAnsi" w:cstheme="minorHAnsi"/>
          <w:sz w:val="22"/>
          <w:szCs w:val="22"/>
        </w:rPr>
      </w:pPr>
    </w:p>
    <w:p w14:paraId="47AC823F" w14:textId="79FBF370" w:rsidR="00B12BBE" w:rsidRDefault="005603EC" w:rsidP="00B12BBE">
      <w:pPr>
        <w:rPr>
          <w:rFonts w:asciiTheme="minorHAnsi" w:hAnsiTheme="minorHAnsi" w:cstheme="minorHAnsi"/>
          <w:i/>
          <w:sz w:val="20"/>
          <w:szCs w:val="20"/>
        </w:rPr>
      </w:pPr>
      <w:r w:rsidRPr="00CB37D4">
        <w:rPr>
          <w:rFonts w:asciiTheme="minorHAnsi" w:hAnsiTheme="minorHAnsi" w:cstheme="minorHAnsi"/>
          <w:i/>
          <w:sz w:val="20"/>
          <w:szCs w:val="20"/>
        </w:rPr>
        <w:t>Popular:</w:t>
      </w:r>
    </w:p>
    <w:p w14:paraId="51B7094C" w14:textId="75EC7AF4" w:rsidR="00A115F7" w:rsidRDefault="00A115F7" w:rsidP="00B12BBE">
      <w:pPr>
        <w:rPr>
          <w:rFonts w:asciiTheme="minorHAnsi" w:hAnsiTheme="minorHAnsi" w:cstheme="minorHAnsi"/>
          <w:i/>
          <w:sz w:val="20"/>
          <w:szCs w:val="20"/>
        </w:rPr>
      </w:pPr>
    </w:p>
    <w:p w14:paraId="0C35D463" w14:textId="7A97A1C9" w:rsidR="00A115F7" w:rsidRPr="00EC2ABF" w:rsidRDefault="00A115F7" w:rsidP="00B12BBE">
      <w:pPr>
        <w:rPr>
          <w:rFonts w:asciiTheme="minorHAnsi" w:hAnsiTheme="minorHAnsi" w:cstheme="minorHAnsi"/>
          <w:iCs/>
          <w:sz w:val="20"/>
          <w:szCs w:val="20"/>
          <w:lang w:val="en-US"/>
        </w:rPr>
      </w:pPr>
      <w:r w:rsidRPr="00A115F7">
        <w:rPr>
          <w:rFonts w:asciiTheme="minorHAnsi" w:hAnsiTheme="minorHAnsi" w:cstheme="minorHAnsi"/>
          <w:iCs/>
          <w:sz w:val="20"/>
          <w:szCs w:val="20"/>
        </w:rPr>
        <w:t xml:space="preserve">- Ruimten creëren voor vrede en gerechtigheid; in: Dansen op het water. </w:t>
      </w:r>
      <w:r w:rsidRPr="00EC2ABF">
        <w:rPr>
          <w:rFonts w:asciiTheme="minorHAnsi" w:hAnsiTheme="minorHAnsi" w:cstheme="minorHAnsi"/>
          <w:iCs/>
          <w:sz w:val="20"/>
          <w:szCs w:val="20"/>
          <w:lang w:val="en-US"/>
        </w:rPr>
        <w:t xml:space="preserve">Amsterdam: </w:t>
      </w:r>
      <w:proofErr w:type="spellStart"/>
      <w:r w:rsidRPr="00EC2ABF">
        <w:rPr>
          <w:rFonts w:asciiTheme="minorHAnsi" w:hAnsiTheme="minorHAnsi" w:cstheme="minorHAnsi"/>
          <w:iCs/>
          <w:sz w:val="20"/>
          <w:szCs w:val="20"/>
          <w:lang w:val="en-US"/>
        </w:rPr>
        <w:t>Algemene</w:t>
      </w:r>
      <w:proofErr w:type="spellEnd"/>
      <w:r w:rsidRPr="00EC2ABF">
        <w:rPr>
          <w:rFonts w:asciiTheme="minorHAnsi" w:hAnsiTheme="minorHAnsi" w:cstheme="minorHAnsi"/>
          <w:iCs/>
          <w:sz w:val="20"/>
          <w:szCs w:val="20"/>
          <w:lang w:val="en-US"/>
        </w:rPr>
        <w:t xml:space="preserve"> </w:t>
      </w:r>
      <w:proofErr w:type="spellStart"/>
      <w:r w:rsidRPr="00EC2ABF">
        <w:rPr>
          <w:rFonts w:asciiTheme="minorHAnsi" w:hAnsiTheme="minorHAnsi" w:cstheme="minorHAnsi"/>
          <w:iCs/>
          <w:sz w:val="20"/>
          <w:szCs w:val="20"/>
          <w:lang w:val="en-US"/>
        </w:rPr>
        <w:t>Doopsgezinde</w:t>
      </w:r>
      <w:proofErr w:type="spellEnd"/>
      <w:r w:rsidRPr="00EC2ABF">
        <w:rPr>
          <w:rFonts w:asciiTheme="minorHAnsi" w:hAnsiTheme="minorHAnsi" w:cstheme="minorHAnsi"/>
          <w:iCs/>
          <w:sz w:val="20"/>
          <w:szCs w:val="20"/>
          <w:lang w:val="en-US"/>
        </w:rPr>
        <w:t xml:space="preserve"> </w:t>
      </w:r>
      <w:proofErr w:type="spellStart"/>
      <w:r w:rsidRPr="00EC2ABF">
        <w:rPr>
          <w:rFonts w:asciiTheme="minorHAnsi" w:hAnsiTheme="minorHAnsi" w:cstheme="minorHAnsi"/>
          <w:iCs/>
          <w:sz w:val="20"/>
          <w:szCs w:val="20"/>
          <w:lang w:val="en-US"/>
        </w:rPr>
        <w:t>Societeit</w:t>
      </w:r>
      <w:proofErr w:type="spellEnd"/>
      <w:r w:rsidRPr="00EC2ABF">
        <w:rPr>
          <w:rFonts w:asciiTheme="minorHAnsi" w:hAnsiTheme="minorHAnsi" w:cstheme="minorHAnsi"/>
          <w:iCs/>
          <w:sz w:val="20"/>
          <w:szCs w:val="20"/>
          <w:lang w:val="en-US"/>
        </w:rPr>
        <w:t xml:space="preserve"> 2020, 31-35.</w:t>
      </w:r>
      <w:r w:rsidR="006820F8" w:rsidRPr="00EC2ABF">
        <w:rPr>
          <w:rFonts w:asciiTheme="minorHAnsi" w:hAnsiTheme="minorHAnsi" w:cstheme="minorHAnsi"/>
          <w:iCs/>
          <w:sz w:val="20"/>
          <w:szCs w:val="20"/>
          <w:lang w:val="en-US"/>
        </w:rPr>
        <w:t xml:space="preserve"> </w:t>
      </w:r>
    </w:p>
    <w:p w14:paraId="26269E06" w14:textId="3B53D147" w:rsidR="006820F8" w:rsidRPr="00EC2ABF" w:rsidRDefault="006820F8" w:rsidP="00B12BBE">
      <w:pPr>
        <w:rPr>
          <w:rFonts w:asciiTheme="minorHAnsi" w:hAnsiTheme="minorHAnsi" w:cstheme="minorHAnsi"/>
          <w:iCs/>
          <w:sz w:val="20"/>
          <w:szCs w:val="20"/>
        </w:rPr>
      </w:pPr>
      <w:r w:rsidRPr="006820F8">
        <w:rPr>
          <w:rFonts w:asciiTheme="minorHAnsi" w:hAnsiTheme="minorHAnsi" w:cstheme="minorHAnsi"/>
          <w:iCs/>
          <w:sz w:val="20"/>
          <w:szCs w:val="20"/>
          <w:lang w:val="en-US"/>
        </w:rPr>
        <w:t>- Creating Spaces for Peace and justice</w:t>
      </w:r>
      <w:r>
        <w:rPr>
          <w:rFonts w:asciiTheme="minorHAnsi" w:hAnsiTheme="minorHAnsi" w:cstheme="minorHAnsi"/>
          <w:iCs/>
          <w:sz w:val="20"/>
          <w:szCs w:val="20"/>
          <w:lang w:val="en-US"/>
        </w:rPr>
        <w:t xml:space="preserve">, in: Dancing on Water. </w:t>
      </w:r>
      <w:r w:rsidRPr="00A115F7">
        <w:rPr>
          <w:rFonts w:asciiTheme="minorHAnsi" w:hAnsiTheme="minorHAnsi" w:cstheme="minorHAnsi"/>
          <w:iCs/>
          <w:sz w:val="20"/>
          <w:szCs w:val="20"/>
        </w:rPr>
        <w:t>Amsterdam: Algemene Doopsgezinde Societeit 2020, 31-3</w:t>
      </w:r>
      <w:r>
        <w:rPr>
          <w:rFonts w:asciiTheme="minorHAnsi" w:hAnsiTheme="minorHAnsi" w:cstheme="minorHAnsi"/>
          <w:iCs/>
          <w:sz w:val="20"/>
          <w:szCs w:val="20"/>
        </w:rPr>
        <w:t>4</w:t>
      </w:r>
      <w:r w:rsidRPr="00A115F7">
        <w:rPr>
          <w:rFonts w:asciiTheme="minorHAnsi" w:hAnsiTheme="minorHAnsi" w:cstheme="minorHAnsi"/>
          <w:iCs/>
          <w:sz w:val="20"/>
          <w:szCs w:val="20"/>
        </w:rPr>
        <w:t>.</w:t>
      </w:r>
    </w:p>
    <w:p w14:paraId="29FF692A" w14:textId="77777777" w:rsidR="00A115F7" w:rsidRPr="00EC2ABF" w:rsidRDefault="00A115F7" w:rsidP="00B12BBE">
      <w:pPr>
        <w:rPr>
          <w:rFonts w:asciiTheme="minorHAnsi" w:hAnsiTheme="minorHAnsi" w:cstheme="minorHAnsi"/>
          <w:i/>
          <w:sz w:val="20"/>
          <w:szCs w:val="20"/>
        </w:rPr>
      </w:pPr>
    </w:p>
    <w:p w14:paraId="763E8F26" w14:textId="739345A4" w:rsidR="00CB37D4" w:rsidRPr="00CB37D4" w:rsidRDefault="00CB37D4" w:rsidP="00F05C15">
      <w:pPr>
        <w:rPr>
          <w:rFonts w:asciiTheme="minorHAnsi" w:hAnsiTheme="minorHAnsi" w:cstheme="minorHAnsi"/>
          <w:iCs/>
          <w:sz w:val="20"/>
          <w:szCs w:val="20"/>
        </w:rPr>
      </w:pPr>
      <w:r w:rsidRPr="00CB37D4">
        <w:rPr>
          <w:rFonts w:asciiTheme="minorHAnsi" w:hAnsiTheme="minorHAnsi" w:cstheme="minorHAnsi"/>
          <w:iCs/>
          <w:sz w:val="20"/>
          <w:szCs w:val="20"/>
        </w:rPr>
        <w:t xml:space="preserve">-“Wenn ich meine </w:t>
      </w:r>
      <w:r>
        <w:rPr>
          <w:rFonts w:asciiTheme="minorHAnsi" w:hAnsiTheme="minorHAnsi" w:cstheme="minorHAnsi"/>
          <w:iCs/>
          <w:sz w:val="20"/>
          <w:szCs w:val="20"/>
        </w:rPr>
        <w:t>Finger nicht in die Nägelmale lege“; in: Pilgerweg der Gerechtigkeit und des Friedens. Mennonitisches Jahrbuch 2021, 120. Jg., hg. von der Arbeitsgemeinschaft Mennonitischer Gemeinden in Deutschland, 63-66.</w:t>
      </w:r>
    </w:p>
    <w:p w14:paraId="6C294FBF" w14:textId="77777777" w:rsidR="00CB37D4" w:rsidRPr="00CB37D4" w:rsidRDefault="00CB37D4" w:rsidP="00F05C15">
      <w:pPr>
        <w:rPr>
          <w:rFonts w:asciiTheme="minorHAnsi" w:hAnsiTheme="minorHAnsi" w:cstheme="minorHAnsi"/>
          <w:iCs/>
          <w:sz w:val="20"/>
          <w:szCs w:val="20"/>
        </w:rPr>
      </w:pPr>
    </w:p>
    <w:p w14:paraId="7A5CCD69" w14:textId="59069259" w:rsidR="00F05C15" w:rsidRPr="00F05C15" w:rsidRDefault="00F05C15" w:rsidP="00F05C15">
      <w:pPr>
        <w:rPr>
          <w:rFonts w:asciiTheme="minorHAnsi" w:hAnsiTheme="minorHAnsi" w:cstheme="minorHAnsi"/>
          <w:iCs/>
          <w:sz w:val="20"/>
          <w:szCs w:val="20"/>
        </w:rPr>
      </w:pPr>
      <w:r w:rsidRPr="00A115F7">
        <w:rPr>
          <w:rFonts w:asciiTheme="minorHAnsi" w:hAnsiTheme="minorHAnsi" w:cstheme="minorHAnsi"/>
          <w:iCs/>
          <w:sz w:val="20"/>
          <w:szCs w:val="20"/>
          <w:lang w:val="en-US"/>
        </w:rPr>
        <w:t xml:space="preserve">-Receptive Ecumenism. </w:t>
      </w:r>
      <w:r w:rsidRPr="00F05C15">
        <w:rPr>
          <w:rFonts w:asciiTheme="minorHAnsi" w:hAnsiTheme="minorHAnsi" w:cstheme="minorHAnsi"/>
          <w:iCs/>
          <w:sz w:val="20"/>
          <w:szCs w:val="20"/>
          <w:lang w:val="en-US"/>
        </w:rPr>
        <w:t>Becoming V</w:t>
      </w:r>
      <w:r>
        <w:rPr>
          <w:rFonts w:asciiTheme="minorHAnsi" w:hAnsiTheme="minorHAnsi" w:cstheme="minorHAnsi"/>
          <w:iCs/>
          <w:sz w:val="20"/>
          <w:szCs w:val="20"/>
          <w:lang w:val="en-US"/>
        </w:rPr>
        <w:t xml:space="preserve">ulnerable to the Other; in: Courier, ed. by Mennonite World Conference, April 2020. </w:t>
      </w:r>
      <w:hyperlink r:id="rId22" w:history="1">
        <w:r w:rsidRPr="00F05C15">
          <w:rPr>
            <w:rStyle w:val="Hyperlink"/>
            <w:rFonts w:asciiTheme="minorHAnsi" w:hAnsiTheme="minorHAnsi" w:cstheme="minorHAnsi"/>
            <w:iCs/>
            <w:sz w:val="20"/>
            <w:szCs w:val="20"/>
          </w:rPr>
          <w:t>https://mwc-cmm.org/courier/stories/receptive-ecumenism</w:t>
        </w:r>
      </w:hyperlink>
    </w:p>
    <w:p w14:paraId="2B4771EA" w14:textId="77777777" w:rsidR="00F05C15" w:rsidRPr="00F05C15" w:rsidRDefault="00F05C15" w:rsidP="00F05C15">
      <w:pPr>
        <w:rPr>
          <w:rFonts w:asciiTheme="minorHAnsi" w:hAnsiTheme="minorHAnsi" w:cstheme="minorHAnsi"/>
          <w:iCs/>
          <w:sz w:val="20"/>
          <w:szCs w:val="20"/>
        </w:rPr>
      </w:pPr>
    </w:p>
    <w:p w14:paraId="30080CA9" w14:textId="55411CEB" w:rsidR="002000D6" w:rsidRPr="002000D6" w:rsidRDefault="002000D6" w:rsidP="00B12BBE">
      <w:pPr>
        <w:rPr>
          <w:rFonts w:asciiTheme="minorHAnsi" w:hAnsiTheme="minorHAnsi" w:cstheme="minorHAnsi"/>
          <w:iCs/>
          <w:sz w:val="20"/>
          <w:szCs w:val="20"/>
        </w:rPr>
      </w:pPr>
      <w:r w:rsidRPr="002000D6">
        <w:rPr>
          <w:rFonts w:asciiTheme="minorHAnsi" w:hAnsiTheme="minorHAnsi" w:cstheme="minorHAnsi"/>
          <w:iCs/>
          <w:sz w:val="20"/>
          <w:szCs w:val="20"/>
        </w:rPr>
        <w:t>-Thuis, onze „Moeder“; in: doopsgezind thema</w:t>
      </w:r>
      <w:r>
        <w:rPr>
          <w:rFonts w:asciiTheme="minorHAnsi" w:hAnsiTheme="minorHAnsi" w:cstheme="minorHAnsi"/>
          <w:iCs/>
          <w:sz w:val="20"/>
          <w:szCs w:val="20"/>
        </w:rPr>
        <w:t xml:space="preserve"> 2020/2021, ed. Algemene Doopsgezinde Societeit 2020, 8-11.</w:t>
      </w:r>
    </w:p>
    <w:p w14:paraId="49F68FCE" w14:textId="12F7AC34" w:rsidR="00680D5A" w:rsidRDefault="00680D5A" w:rsidP="00B12BBE">
      <w:pPr>
        <w:rPr>
          <w:rFonts w:asciiTheme="minorHAnsi" w:hAnsiTheme="minorHAnsi" w:cstheme="minorHAnsi"/>
          <w:iCs/>
          <w:sz w:val="20"/>
          <w:szCs w:val="20"/>
        </w:rPr>
      </w:pPr>
    </w:p>
    <w:p w14:paraId="4295FC9D" w14:textId="20898180" w:rsidR="00680D5A" w:rsidRPr="00680D5A" w:rsidRDefault="00680D5A" w:rsidP="00680D5A">
      <w:pPr>
        <w:rPr>
          <w:rFonts w:asciiTheme="minorHAnsi" w:hAnsiTheme="minorHAnsi" w:cstheme="minorHAnsi"/>
          <w:iCs/>
          <w:sz w:val="20"/>
          <w:szCs w:val="20"/>
        </w:rPr>
      </w:pPr>
      <w:r>
        <w:rPr>
          <w:rFonts w:asciiTheme="minorHAnsi" w:hAnsiTheme="minorHAnsi" w:cstheme="minorHAnsi"/>
          <w:iCs/>
          <w:sz w:val="20"/>
          <w:szCs w:val="20"/>
        </w:rPr>
        <w:t>-Zuhause im Meer des Lebens, unserer „Mutter“. In Gedanken auf Fidschi, auf dem Weg der Gerechtigkeit und des Friedens; in: Brücke, Täuferisch-Mennonitische Gemeindezeitschrift 4/2020, 8-9.</w:t>
      </w:r>
    </w:p>
    <w:p w14:paraId="4D22903A" w14:textId="4203D105" w:rsidR="00B12BBE" w:rsidRDefault="00B12BBE" w:rsidP="00B12BBE">
      <w:pPr>
        <w:rPr>
          <w:rFonts w:asciiTheme="minorHAnsi" w:hAnsiTheme="minorHAnsi" w:cstheme="minorHAnsi"/>
          <w:iCs/>
          <w:sz w:val="20"/>
          <w:szCs w:val="20"/>
        </w:rPr>
      </w:pPr>
    </w:p>
    <w:p w14:paraId="27767F64" w14:textId="2C4E70A1" w:rsidR="00B12BBE" w:rsidRPr="00B12BBE" w:rsidRDefault="00B12BBE" w:rsidP="00B12BBE">
      <w:pPr>
        <w:rPr>
          <w:rFonts w:asciiTheme="minorHAnsi" w:hAnsiTheme="minorHAnsi" w:cstheme="minorHAnsi"/>
          <w:iCs/>
          <w:sz w:val="20"/>
          <w:szCs w:val="20"/>
        </w:rPr>
      </w:pPr>
      <w:r>
        <w:rPr>
          <w:rFonts w:asciiTheme="minorHAnsi" w:hAnsiTheme="minorHAnsi" w:cstheme="minorHAnsi"/>
          <w:iCs/>
          <w:sz w:val="20"/>
          <w:szCs w:val="20"/>
        </w:rPr>
        <w:t>-Kurzstatements; in: Gewagt! 500 Jahre Täuferbewegung 1525-2025, Themenjahr 2020 „mündig leben“, 69.</w:t>
      </w:r>
    </w:p>
    <w:p w14:paraId="61EEA223" w14:textId="77777777" w:rsidR="00B12BBE" w:rsidRDefault="00B12BBE" w:rsidP="007768FB">
      <w:pPr>
        <w:rPr>
          <w:rFonts w:asciiTheme="minorHAnsi" w:hAnsiTheme="minorHAnsi" w:cstheme="minorHAnsi"/>
          <w:iCs/>
          <w:sz w:val="20"/>
          <w:szCs w:val="20"/>
        </w:rPr>
      </w:pPr>
    </w:p>
    <w:p w14:paraId="29D8948C" w14:textId="03DEF453" w:rsidR="007768FB" w:rsidRPr="007768FB" w:rsidRDefault="007768FB" w:rsidP="007768FB">
      <w:pPr>
        <w:rPr>
          <w:rFonts w:asciiTheme="minorHAnsi" w:hAnsiTheme="minorHAnsi" w:cstheme="minorHAnsi"/>
          <w:iCs/>
          <w:sz w:val="20"/>
          <w:szCs w:val="20"/>
        </w:rPr>
      </w:pPr>
      <w:r>
        <w:rPr>
          <w:rFonts w:asciiTheme="minorHAnsi" w:hAnsiTheme="minorHAnsi" w:cstheme="minorHAnsi"/>
          <w:iCs/>
          <w:sz w:val="20"/>
          <w:szCs w:val="20"/>
        </w:rPr>
        <w:t>-</w:t>
      </w:r>
      <w:r w:rsidRPr="007768FB">
        <w:rPr>
          <w:rFonts w:asciiTheme="minorHAnsi" w:hAnsiTheme="minorHAnsi" w:cstheme="minorHAnsi"/>
          <w:iCs/>
          <w:sz w:val="20"/>
          <w:szCs w:val="20"/>
        </w:rPr>
        <w:t>Finger in der Wunde. Der Jünger Thomas soll Jesu Wundmale berühren. Der Theologe Fernando Enns weiß jetzt, warum; in: Chrismon Plus. Das Evangelische Magazin, 06.2020, 60</w:t>
      </w:r>
      <w:r w:rsidR="00E01B87">
        <w:rPr>
          <w:rFonts w:asciiTheme="minorHAnsi" w:hAnsiTheme="minorHAnsi" w:cstheme="minorHAnsi"/>
          <w:iCs/>
          <w:sz w:val="20"/>
          <w:szCs w:val="20"/>
        </w:rPr>
        <w:t>.</w:t>
      </w:r>
    </w:p>
    <w:p w14:paraId="051F1532" w14:textId="59BC5A14" w:rsidR="00EB14CE" w:rsidRPr="007768FB" w:rsidRDefault="00EB14CE" w:rsidP="007768FB">
      <w:pPr>
        <w:rPr>
          <w:rFonts w:asciiTheme="minorHAnsi" w:hAnsiTheme="minorHAnsi" w:cstheme="minorHAnsi"/>
          <w:i/>
          <w:sz w:val="20"/>
          <w:szCs w:val="20"/>
        </w:rPr>
      </w:pPr>
      <w:r w:rsidRPr="007768FB">
        <w:rPr>
          <w:rFonts w:asciiTheme="minorHAnsi" w:hAnsiTheme="minorHAnsi" w:cstheme="minorHAnsi"/>
          <w:i/>
          <w:sz w:val="20"/>
          <w:szCs w:val="20"/>
        </w:rPr>
        <w:br/>
        <w:t xml:space="preserve">- </w:t>
      </w:r>
      <w:r w:rsidRPr="007768FB">
        <w:rPr>
          <w:rFonts w:asciiTheme="minorHAnsi" w:hAnsiTheme="minorHAnsi" w:cstheme="minorHAnsi"/>
          <w:kern w:val="36"/>
          <w:sz w:val="20"/>
          <w:szCs w:val="20"/>
        </w:rPr>
        <w:t>Forum am Sonntag</w:t>
      </w:r>
      <w:r w:rsidRPr="007768FB">
        <w:rPr>
          <w:rFonts w:asciiTheme="minorHAnsi" w:hAnsiTheme="minorHAnsi" w:cstheme="minorHAnsi"/>
          <w:i/>
          <w:sz w:val="20"/>
          <w:szCs w:val="20"/>
        </w:rPr>
        <w:t xml:space="preserve">: </w:t>
      </w:r>
      <w:r w:rsidRPr="007768FB">
        <w:rPr>
          <w:rFonts w:asciiTheme="minorHAnsi" w:hAnsiTheme="minorHAnsi" w:cstheme="minorHAnsi"/>
          <w:sz w:val="20"/>
          <w:szCs w:val="20"/>
        </w:rPr>
        <w:t>Wozu ist Strafe gut?</w:t>
      </w:r>
      <w:r w:rsidRPr="007768FB">
        <w:rPr>
          <w:rFonts w:asciiTheme="minorHAnsi" w:hAnsiTheme="minorHAnsi" w:cstheme="minorHAnsi"/>
          <w:i/>
          <w:sz w:val="20"/>
          <w:szCs w:val="20"/>
        </w:rPr>
        <w:t xml:space="preserve"> </w:t>
      </w:r>
      <w:r w:rsidRPr="007768FB">
        <w:rPr>
          <w:rFonts w:asciiTheme="minorHAnsi" w:hAnsiTheme="minorHAnsi" w:cstheme="minorHAnsi"/>
          <w:sz w:val="20"/>
          <w:szCs w:val="20"/>
        </w:rPr>
        <w:t>14. Juni 2020, 06:05 bis 06:30 Uhr, NDR Info</w:t>
      </w:r>
    </w:p>
    <w:p w14:paraId="147CDB8F" w14:textId="1C6CB4F2" w:rsidR="00EB14CE" w:rsidRPr="00916A16" w:rsidRDefault="00E331BD" w:rsidP="00EB14CE">
      <w:pPr>
        <w:rPr>
          <w:rFonts w:asciiTheme="minorHAnsi" w:hAnsiTheme="minorHAnsi" w:cstheme="minorHAnsi"/>
          <w:sz w:val="20"/>
          <w:szCs w:val="20"/>
        </w:rPr>
      </w:pPr>
      <w:hyperlink r:id="rId23" w:history="1">
        <w:r w:rsidR="00EB14CE" w:rsidRPr="00916A16">
          <w:rPr>
            <w:rFonts w:asciiTheme="minorHAnsi" w:hAnsiTheme="minorHAnsi" w:cstheme="minorHAnsi"/>
            <w:color w:val="0000FF"/>
            <w:sz w:val="20"/>
            <w:szCs w:val="20"/>
            <w:u w:val="single"/>
          </w:rPr>
          <w:t>https://www.ndr.de/nachrichten/info/sendungen/forumamsonntag/Forum-am-Sonntag,sendung1027622.html</w:t>
        </w:r>
      </w:hyperlink>
    </w:p>
    <w:p w14:paraId="4EAF16F2" w14:textId="77777777" w:rsidR="00EB14CE" w:rsidRDefault="00EB14CE" w:rsidP="005603EC">
      <w:pPr>
        <w:rPr>
          <w:rFonts w:asciiTheme="minorHAnsi" w:hAnsiTheme="minorHAnsi" w:cstheme="minorHAnsi"/>
          <w:sz w:val="20"/>
          <w:szCs w:val="20"/>
        </w:rPr>
      </w:pPr>
    </w:p>
    <w:p w14:paraId="1B4673B1" w14:textId="21477DBA" w:rsidR="005603EC" w:rsidRPr="005603EC" w:rsidRDefault="005603EC" w:rsidP="005603EC">
      <w:pPr>
        <w:rPr>
          <w:rFonts w:asciiTheme="minorHAnsi" w:hAnsiTheme="minorHAnsi" w:cstheme="minorHAnsi"/>
          <w:sz w:val="20"/>
          <w:szCs w:val="20"/>
        </w:rPr>
      </w:pPr>
      <w:r w:rsidRPr="005603EC">
        <w:rPr>
          <w:rFonts w:asciiTheme="minorHAnsi" w:hAnsiTheme="minorHAnsi" w:cstheme="minorHAnsi"/>
          <w:sz w:val="20"/>
          <w:szCs w:val="20"/>
        </w:rPr>
        <w:t>-Vorwort zu: Bibliotheksverzeichnis der Mennonitengemeinde zu Hamburg Altona, hg. von Dennis L. Slabaugh, JustBestEBooks.de 2019</w:t>
      </w:r>
      <w:r>
        <w:rPr>
          <w:rFonts w:asciiTheme="minorHAnsi" w:hAnsiTheme="minorHAnsi" w:cstheme="minorHAnsi"/>
          <w:sz w:val="20"/>
          <w:szCs w:val="20"/>
        </w:rPr>
        <w:t>, 8-9.</w:t>
      </w:r>
    </w:p>
    <w:p w14:paraId="5E987ED4" w14:textId="77777777" w:rsidR="005603EC" w:rsidRPr="005603EC" w:rsidRDefault="005603EC" w:rsidP="00890347"/>
    <w:p w14:paraId="3B7625E2" w14:textId="6C50CF46" w:rsidR="00064D65" w:rsidRPr="00A46FE3" w:rsidRDefault="00064D65" w:rsidP="00064D65">
      <w:pPr>
        <w:spacing w:before="100" w:beforeAutospacing="1" w:after="240"/>
        <w:rPr>
          <w:rFonts w:ascii="Calibri" w:hAnsi="Calibri"/>
          <w:b/>
          <w:szCs w:val="22"/>
        </w:rPr>
      </w:pPr>
      <w:r w:rsidRPr="00A46FE3">
        <w:rPr>
          <w:rFonts w:ascii="Calibri" w:hAnsi="Calibri"/>
          <w:b/>
          <w:szCs w:val="22"/>
        </w:rPr>
        <w:t>(2019)</w:t>
      </w:r>
    </w:p>
    <w:p w14:paraId="63111E3D" w14:textId="29EB6139" w:rsidR="00102B72" w:rsidRPr="00102B72" w:rsidRDefault="00102B72" w:rsidP="00064D65">
      <w:pPr>
        <w:rPr>
          <w:rFonts w:asciiTheme="minorHAnsi" w:hAnsiTheme="minorHAnsi" w:cstheme="minorHAnsi"/>
          <w:sz w:val="22"/>
          <w:szCs w:val="22"/>
        </w:rPr>
      </w:pPr>
      <w:r w:rsidRPr="00102B72">
        <w:rPr>
          <w:rFonts w:asciiTheme="minorHAnsi" w:hAnsiTheme="minorHAnsi" w:cstheme="minorHAnsi"/>
          <w:sz w:val="22"/>
          <w:szCs w:val="22"/>
        </w:rPr>
        <w:t>- Just Policing – die notwendige Verort</w:t>
      </w:r>
      <w:r>
        <w:rPr>
          <w:rFonts w:asciiTheme="minorHAnsi" w:hAnsiTheme="minorHAnsi" w:cstheme="minorHAnsi"/>
          <w:sz w:val="22"/>
          <w:szCs w:val="22"/>
        </w:rPr>
        <w:t>ung im weiteren Kontext restaurativer Gerechtigkeit; in: Ines-Jaqueline Werkner, Hans-Joachim Heintze, Hg. (2019), Just P</w:t>
      </w:r>
      <w:r w:rsidR="005559C1">
        <w:rPr>
          <w:rFonts w:asciiTheme="minorHAnsi" w:hAnsiTheme="minorHAnsi" w:cstheme="minorHAnsi"/>
          <w:sz w:val="22"/>
          <w:szCs w:val="22"/>
        </w:rPr>
        <w:t>o</w:t>
      </w:r>
      <w:r>
        <w:rPr>
          <w:rFonts w:asciiTheme="minorHAnsi" w:hAnsiTheme="minorHAnsi" w:cstheme="minorHAnsi"/>
          <w:sz w:val="22"/>
          <w:szCs w:val="22"/>
        </w:rPr>
        <w:t>licing. Politisch-ethische Herausforderungen Bd.6, Wiesbaden: Springer, 135-153 (ISBN 978-3-658-28078-9).</w:t>
      </w:r>
    </w:p>
    <w:p w14:paraId="03B94126" w14:textId="77777777" w:rsidR="00102B72" w:rsidRPr="00102B72" w:rsidRDefault="00102B72" w:rsidP="00064D65">
      <w:pPr>
        <w:rPr>
          <w:rFonts w:asciiTheme="minorHAnsi" w:hAnsiTheme="minorHAnsi" w:cstheme="minorHAnsi"/>
          <w:sz w:val="22"/>
          <w:szCs w:val="22"/>
        </w:rPr>
      </w:pPr>
    </w:p>
    <w:p w14:paraId="585F4706" w14:textId="334DAEDB" w:rsidR="00801644" w:rsidRDefault="00801644" w:rsidP="00064D65">
      <w:pPr>
        <w:rPr>
          <w:rFonts w:asciiTheme="minorHAnsi" w:hAnsiTheme="minorHAnsi" w:cstheme="minorHAnsi"/>
          <w:sz w:val="22"/>
          <w:szCs w:val="22"/>
        </w:rPr>
      </w:pPr>
      <w:r>
        <w:rPr>
          <w:rFonts w:asciiTheme="minorHAnsi" w:hAnsiTheme="minorHAnsi" w:cstheme="minorHAnsi"/>
          <w:sz w:val="22"/>
          <w:szCs w:val="22"/>
        </w:rPr>
        <w:t xml:space="preserve">- Eine transformative Spiritualität für den Pilgerweg des „gerechten Friedens“ – im gemeinsamen trinitarischen Glauben gegründet; in: </w:t>
      </w:r>
      <w:r w:rsidRPr="00801644">
        <w:rPr>
          <w:rFonts w:ascii="Calibri" w:hAnsi="Calibri" w:cs="Arial"/>
          <w:sz w:val="22"/>
          <w:szCs w:val="22"/>
        </w:rPr>
        <w:t>Fernando Enns &amp; Susan Durber</w:t>
      </w:r>
      <w:r>
        <w:rPr>
          <w:rFonts w:ascii="Calibri" w:hAnsi="Calibri" w:cs="Arial"/>
          <w:sz w:val="22"/>
          <w:szCs w:val="22"/>
        </w:rPr>
        <w:t xml:space="preserve">, </w:t>
      </w:r>
      <w:r w:rsidRPr="00801644">
        <w:rPr>
          <w:rFonts w:ascii="Calibri" w:hAnsi="Calibri" w:cs="Arial"/>
          <w:sz w:val="22"/>
          <w:szCs w:val="22"/>
        </w:rPr>
        <w:t>Hg.</w:t>
      </w:r>
      <w:r>
        <w:rPr>
          <w:rFonts w:ascii="Calibri" w:hAnsi="Calibri" w:cs="Arial"/>
          <w:sz w:val="22"/>
          <w:szCs w:val="22"/>
        </w:rPr>
        <w:t xml:space="preserve"> (2019)</w:t>
      </w:r>
      <w:r w:rsidRPr="00801644">
        <w:rPr>
          <w:rFonts w:ascii="Calibri" w:hAnsi="Calibri" w:cs="Arial"/>
          <w:sz w:val="22"/>
          <w:szCs w:val="22"/>
        </w:rPr>
        <w:t xml:space="preserve">, </w:t>
      </w:r>
      <w:r w:rsidRPr="00801644">
        <w:rPr>
          <w:rFonts w:ascii="Calibri" w:hAnsi="Calibri" w:cs="Arial"/>
          <w:i/>
          <w:iCs/>
          <w:sz w:val="22"/>
          <w:szCs w:val="22"/>
        </w:rPr>
        <w:t>Gemeinsam Unterwegs</w:t>
      </w:r>
      <w:r>
        <w:rPr>
          <w:rFonts w:ascii="Calibri" w:hAnsi="Calibri" w:cs="Arial"/>
          <w:sz w:val="22"/>
          <w:szCs w:val="22"/>
        </w:rPr>
        <w:t>. Auf dem Ökumenischen Pilgerweg der Gerechtigkeit und des Friedens. Theologische Beiträge. Leipzig: EVA 2019</w:t>
      </w:r>
      <w:r w:rsidR="00AB0AE4">
        <w:rPr>
          <w:rFonts w:ascii="Calibri" w:hAnsi="Calibri" w:cs="Arial"/>
          <w:sz w:val="22"/>
          <w:szCs w:val="22"/>
        </w:rPr>
        <w:t xml:space="preserve">, </w:t>
      </w:r>
      <w:r>
        <w:rPr>
          <w:rFonts w:ascii="Calibri" w:hAnsi="Calibri" w:cs="Arial"/>
          <w:sz w:val="22"/>
          <w:szCs w:val="22"/>
        </w:rPr>
        <w:t>Beihefte zur Ökumenischen Rundschau 123, Leipzig: EVA, 65-79.</w:t>
      </w:r>
    </w:p>
    <w:p w14:paraId="2D27CC18" w14:textId="77777777" w:rsidR="00801644" w:rsidRDefault="00801644" w:rsidP="00064D65">
      <w:pPr>
        <w:rPr>
          <w:rFonts w:asciiTheme="minorHAnsi" w:hAnsiTheme="minorHAnsi" w:cstheme="minorHAnsi"/>
          <w:sz w:val="22"/>
          <w:szCs w:val="22"/>
        </w:rPr>
      </w:pPr>
    </w:p>
    <w:p w14:paraId="563ECAD2" w14:textId="5A348D91" w:rsidR="00930139" w:rsidRDefault="00930139" w:rsidP="00064D65">
      <w:pPr>
        <w:rPr>
          <w:rFonts w:asciiTheme="minorHAnsi" w:hAnsiTheme="minorHAnsi" w:cstheme="minorHAnsi"/>
          <w:sz w:val="22"/>
          <w:szCs w:val="22"/>
        </w:rPr>
      </w:pPr>
      <w:r>
        <w:rPr>
          <w:rFonts w:asciiTheme="minorHAnsi" w:hAnsiTheme="minorHAnsi" w:cstheme="minorHAnsi"/>
          <w:sz w:val="22"/>
          <w:szCs w:val="22"/>
        </w:rPr>
        <w:t>- „Die Taufe und die Eingliederung in die Kirche als den Leib Christi.“ Lutherisch – mennonitisch – römisch-katholische trilaterale Gespräche 2012-2017. Lernerfahrungen: Gnade und Glaube – in der Taufe vermittelt?; in: Ökumenische Rundschau 4/2019, 68. Jg., 455-469. (ISSN 0029-8654)</w:t>
      </w:r>
    </w:p>
    <w:p w14:paraId="5A5DFE46" w14:textId="77777777" w:rsidR="00930139" w:rsidRDefault="00930139" w:rsidP="00064D65">
      <w:pPr>
        <w:rPr>
          <w:rFonts w:asciiTheme="minorHAnsi" w:hAnsiTheme="minorHAnsi" w:cstheme="minorHAnsi"/>
          <w:sz w:val="22"/>
          <w:szCs w:val="22"/>
        </w:rPr>
      </w:pPr>
    </w:p>
    <w:p w14:paraId="324EDBC6" w14:textId="5EB80FB0" w:rsidR="0081286C" w:rsidRDefault="0081286C" w:rsidP="00064D65">
      <w:pPr>
        <w:rPr>
          <w:rFonts w:asciiTheme="minorHAnsi" w:hAnsiTheme="minorHAnsi" w:cstheme="minorHAnsi"/>
          <w:sz w:val="22"/>
          <w:szCs w:val="22"/>
        </w:rPr>
      </w:pPr>
      <w:r>
        <w:rPr>
          <w:rFonts w:asciiTheme="minorHAnsi" w:hAnsiTheme="minorHAnsi" w:cstheme="minorHAnsi"/>
          <w:sz w:val="22"/>
          <w:szCs w:val="22"/>
        </w:rPr>
        <w:t>- Der „Pilgerweg der Gerechtigkeit und des Friedens“. Ein ökumenischer Weg; in: Auf dem Weg zu einer Kirche der Gerechtigkeit und des Friedens. Ein friedenstheologisches Lesebuch, Im Auftra</w:t>
      </w:r>
      <w:r w:rsidR="00595D92">
        <w:rPr>
          <w:rFonts w:asciiTheme="minorHAnsi" w:hAnsiTheme="minorHAnsi" w:cstheme="minorHAnsi"/>
          <w:sz w:val="22"/>
          <w:szCs w:val="22"/>
        </w:rPr>
        <w:t>g</w:t>
      </w:r>
      <w:r>
        <w:rPr>
          <w:rFonts w:asciiTheme="minorHAnsi" w:hAnsiTheme="minorHAnsi" w:cstheme="minorHAnsi"/>
          <w:sz w:val="22"/>
          <w:szCs w:val="22"/>
        </w:rPr>
        <w:t xml:space="preserve"> des Präsidiums der Synode der Evang</w:t>
      </w:r>
      <w:r w:rsidR="00595D92">
        <w:rPr>
          <w:rFonts w:asciiTheme="minorHAnsi" w:hAnsiTheme="minorHAnsi" w:cstheme="minorHAnsi"/>
          <w:sz w:val="22"/>
          <w:szCs w:val="22"/>
        </w:rPr>
        <w:t>e</w:t>
      </w:r>
      <w:r>
        <w:rPr>
          <w:rFonts w:asciiTheme="minorHAnsi" w:hAnsiTheme="minorHAnsi" w:cstheme="minorHAnsi"/>
          <w:sz w:val="22"/>
          <w:szCs w:val="22"/>
        </w:rPr>
        <w:t>lischen Kirche in Deutschland, hg. durch das Kirchenamt der EKD, Leipzig: EVA, 81-92. (ISBN 978-3-374-06058-0)</w:t>
      </w:r>
    </w:p>
    <w:p w14:paraId="63199317" w14:textId="77777777" w:rsidR="0081286C" w:rsidRDefault="0081286C" w:rsidP="00064D65">
      <w:pPr>
        <w:rPr>
          <w:rFonts w:asciiTheme="minorHAnsi" w:hAnsiTheme="minorHAnsi" w:cstheme="minorHAnsi"/>
          <w:sz w:val="22"/>
          <w:szCs w:val="22"/>
        </w:rPr>
      </w:pPr>
    </w:p>
    <w:p w14:paraId="72EFEAE4" w14:textId="06755311" w:rsidR="009F75E5" w:rsidRDefault="009F75E5" w:rsidP="00064D65">
      <w:pPr>
        <w:rPr>
          <w:rFonts w:asciiTheme="minorHAnsi" w:hAnsiTheme="minorHAnsi" w:cstheme="minorHAnsi"/>
          <w:sz w:val="22"/>
          <w:szCs w:val="22"/>
        </w:rPr>
      </w:pPr>
      <w:r>
        <w:rPr>
          <w:rFonts w:asciiTheme="minorHAnsi" w:hAnsiTheme="minorHAnsi" w:cstheme="minorHAnsi"/>
          <w:sz w:val="22"/>
          <w:szCs w:val="22"/>
        </w:rPr>
        <w:t>- Der „Konziliare Prozess“ für Gerechtigkeit, Frieden und Bewahrung der Schöpfung; in: Michael Kappes u.a. (Hg.), Basiswissen Ökumene, Bd.</w:t>
      </w:r>
      <w:r w:rsidR="00595D92">
        <w:rPr>
          <w:rFonts w:asciiTheme="minorHAnsi" w:hAnsiTheme="minorHAnsi" w:cstheme="minorHAnsi"/>
          <w:sz w:val="22"/>
          <w:szCs w:val="22"/>
        </w:rPr>
        <w:t xml:space="preserve"> </w:t>
      </w:r>
      <w:r>
        <w:rPr>
          <w:rFonts w:asciiTheme="minorHAnsi" w:hAnsiTheme="minorHAnsi" w:cstheme="minorHAnsi"/>
          <w:sz w:val="22"/>
          <w:szCs w:val="22"/>
        </w:rPr>
        <w:t>2: Arbeitsbuch und Materialien, Leipzig: EVA und Paderborn: Bonifatius, 421-450. (ISBN 978-89710-719-9)</w:t>
      </w:r>
    </w:p>
    <w:p w14:paraId="6E3ACE84" w14:textId="77777777" w:rsidR="009F75E5" w:rsidRDefault="009F75E5" w:rsidP="00064D65">
      <w:pPr>
        <w:rPr>
          <w:rFonts w:asciiTheme="minorHAnsi" w:hAnsiTheme="minorHAnsi" w:cstheme="minorHAnsi"/>
          <w:sz w:val="22"/>
          <w:szCs w:val="22"/>
        </w:rPr>
      </w:pPr>
    </w:p>
    <w:p w14:paraId="61335540" w14:textId="79132336" w:rsidR="00064D65" w:rsidRPr="00064D65" w:rsidRDefault="00064D65" w:rsidP="00064D65">
      <w:pPr>
        <w:rPr>
          <w:rFonts w:asciiTheme="minorHAnsi" w:hAnsiTheme="minorHAnsi" w:cstheme="minorHAnsi"/>
          <w:sz w:val="22"/>
          <w:szCs w:val="22"/>
        </w:rPr>
      </w:pPr>
      <w:r w:rsidRPr="00064D65">
        <w:rPr>
          <w:rFonts w:asciiTheme="minorHAnsi" w:hAnsiTheme="minorHAnsi" w:cstheme="minorHAnsi"/>
          <w:sz w:val="22"/>
          <w:szCs w:val="22"/>
        </w:rPr>
        <w:t>- Die Historischen Friedenskirchen. Ekklesiologische Aspekte des gerechten Friedens; in: Sarah Jäger &amp; Fernando Enns, Hg. (2019), Gerechter Frieden als ekklesiologische Herausforderung. Politisch-ethische Herausforderungen Bd.2 (Reihe: Gerechter Frieden, hg. von I.-J. Werkner und S. Jäger), Wiesbaden: Springer VS, 171-197.</w:t>
      </w:r>
    </w:p>
    <w:p w14:paraId="6C2E09F1" w14:textId="77777777" w:rsidR="00064D65" w:rsidRPr="00064D65" w:rsidRDefault="00064D65" w:rsidP="00064D65">
      <w:pPr>
        <w:rPr>
          <w:rFonts w:asciiTheme="minorHAnsi" w:hAnsiTheme="minorHAnsi" w:cstheme="minorHAnsi"/>
          <w:sz w:val="22"/>
          <w:szCs w:val="22"/>
        </w:rPr>
      </w:pPr>
    </w:p>
    <w:p w14:paraId="46E6FD6D" w14:textId="095A66FF" w:rsidR="00064D65" w:rsidRPr="00064D65" w:rsidRDefault="00064D65" w:rsidP="00064D65">
      <w:pPr>
        <w:rPr>
          <w:rFonts w:asciiTheme="minorHAnsi" w:hAnsiTheme="minorHAnsi" w:cstheme="minorHAnsi"/>
          <w:sz w:val="22"/>
          <w:szCs w:val="22"/>
        </w:rPr>
      </w:pPr>
      <w:r w:rsidRPr="00064D65">
        <w:rPr>
          <w:rFonts w:asciiTheme="minorHAnsi" w:hAnsiTheme="minorHAnsi" w:cstheme="minorHAnsi"/>
          <w:sz w:val="22"/>
          <w:szCs w:val="22"/>
        </w:rPr>
        <w:t>- (mit Sarah Jäger) Gerechter Frieden als ekklesiologische Herausforderung! Einführende Überlegungen; in: Sarah Jäger &amp; Fernando Enns, Hg. (2019), Gerechter Frieden als ekklesiologische Herausforderung. Politisch-ethische Herausforderungen Bd.2 (Reihe: Gerechter Frieden, hg. von I.-J. Werkner und S. Jäger), Wiesbaden: Springer VS, 1-8.</w:t>
      </w:r>
    </w:p>
    <w:p w14:paraId="3E78CDA6" w14:textId="069B5C54" w:rsidR="00064D65" w:rsidRDefault="00064D65" w:rsidP="00064D65">
      <w:pPr>
        <w:rPr>
          <w:rFonts w:asciiTheme="minorHAnsi" w:hAnsiTheme="minorHAnsi" w:cstheme="minorHAnsi"/>
          <w:sz w:val="22"/>
          <w:szCs w:val="22"/>
        </w:rPr>
      </w:pPr>
    </w:p>
    <w:p w14:paraId="1131B41F" w14:textId="57A7598C" w:rsidR="001912D5" w:rsidRDefault="001912D5" w:rsidP="00064D65">
      <w:pPr>
        <w:rPr>
          <w:rFonts w:asciiTheme="minorHAnsi" w:hAnsiTheme="minorHAnsi" w:cstheme="minorHAnsi"/>
          <w:sz w:val="22"/>
          <w:szCs w:val="22"/>
        </w:rPr>
      </w:pPr>
    </w:p>
    <w:p w14:paraId="440332AE" w14:textId="77777777" w:rsidR="001912D5" w:rsidRPr="00AC48D7" w:rsidRDefault="001912D5" w:rsidP="001912D5">
      <w:pPr>
        <w:rPr>
          <w:rFonts w:asciiTheme="minorHAnsi" w:hAnsiTheme="minorHAnsi" w:cstheme="minorHAnsi"/>
          <w:i/>
          <w:sz w:val="22"/>
          <w:szCs w:val="22"/>
        </w:rPr>
      </w:pPr>
      <w:r w:rsidRPr="00AC48D7">
        <w:rPr>
          <w:rFonts w:asciiTheme="minorHAnsi" w:hAnsiTheme="minorHAnsi" w:cstheme="minorHAnsi"/>
          <w:i/>
          <w:sz w:val="22"/>
          <w:szCs w:val="22"/>
        </w:rPr>
        <w:t>Popular</w:t>
      </w:r>
      <w:r>
        <w:rPr>
          <w:rFonts w:asciiTheme="minorHAnsi" w:hAnsiTheme="minorHAnsi" w:cstheme="minorHAnsi"/>
          <w:i/>
          <w:sz w:val="22"/>
          <w:szCs w:val="22"/>
        </w:rPr>
        <w:t>:</w:t>
      </w:r>
    </w:p>
    <w:p w14:paraId="4A233709" w14:textId="0C6B8C25" w:rsidR="001912D5" w:rsidRDefault="001912D5" w:rsidP="00064D65">
      <w:pPr>
        <w:rPr>
          <w:rFonts w:asciiTheme="minorHAnsi" w:hAnsiTheme="minorHAnsi" w:cstheme="minorHAnsi"/>
          <w:sz w:val="20"/>
          <w:szCs w:val="20"/>
        </w:rPr>
      </w:pPr>
    </w:p>
    <w:p w14:paraId="14EC2735" w14:textId="116665E2" w:rsidR="004503A0" w:rsidRPr="006820F8" w:rsidRDefault="004503A0" w:rsidP="004503A0">
      <w:pPr>
        <w:autoSpaceDE w:val="0"/>
        <w:autoSpaceDN w:val="0"/>
        <w:adjustRightInd w:val="0"/>
        <w:rPr>
          <w:rFonts w:asciiTheme="minorHAnsi" w:hAnsiTheme="minorHAnsi" w:cstheme="minorHAnsi"/>
          <w:sz w:val="20"/>
          <w:szCs w:val="20"/>
        </w:rPr>
      </w:pPr>
      <w:r w:rsidRPr="004503A0">
        <w:rPr>
          <w:rFonts w:asciiTheme="minorHAnsi" w:hAnsiTheme="minorHAnsi" w:cstheme="minorHAnsi"/>
          <w:sz w:val="20"/>
          <w:szCs w:val="20"/>
        </w:rPr>
        <w:t xml:space="preserve">Darf Krieg nach Gottes Willen sein? Fernando Enns und Sigurd Rink im Gespräch mit Kirsten Dietrich. Deutschlandfunk Kultur – Religionen, 1. </w:t>
      </w:r>
      <w:r w:rsidRPr="006820F8">
        <w:rPr>
          <w:rFonts w:asciiTheme="minorHAnsi" w:hAnsiTheme="minorHAnsi" w:cstheme="minorHAnsi"/>
          <w:sz w:val="20"/>
          <w:szCs w:val="20"/>
        </w:rPr>
        <w:t>Sept. 2019, https://www.deutschlandfunkkultur.de/streitgespraech-zur-friedensethik-darf-krieg-nachgottes.1278.de.html?dram:articleid=457702</w:t>
      </w:r>
    </w:p>
    <w:p w14:paraId="64860474" w14:textId="77777777" w:rsidR="004503A0" w:rsidRPr="006820F8" w:rsidRDefault="004503A0" w:rsidP="00064D65">
      <w:pPr>
        <w:rPr>
          <w:rFonts w:asciiTheme="minorHAnsi" w:hAnsiTheme="minorHAnsi" w:cstheme="minorHAnsi"/>
          <w:sz w:val="20"/>
          <w:szCs w:val="20"/>
        </w:rPr>
      </w:pPr>
    </w:p>
    <w:p w14:paraId="02DAA00A" w14:textId="4130D028" w:rsidR="001912D5" w:rsidRDefault="001912D5" w:rsidP="001912D5">
      <w:pPr>
        <w:autoSpaceDE w:val="0"/>
        <w:autoSpaceDN w:val="0"/>
        <w:adjustRightInd w:val="0"/>
        <w:rPr>
          <w:rFonts w:asciiTheme="minorHAnsi" w:hAnsiTheme="minorHAnsi" w:cstheme="minorHAnsi"/>
          <w:sz w:val="20"/>
          <w:szCs w:val="20"/>
        </w:rPr>
      </w:pPr>
      <w:r w:rsidRPr="004503A0">
        <w:rPr>
          <w:rFonts w:asciiTheme="minorHAnsi" w:hAnsiTheme="minorHAnsi" w:cstheme="minorHAnsi"/>
          <w:sz w:val="20"/>
          <w:szCs w:val="20"/>
        </w:rPr>
        <w:t>Mennonit bei Baptisten: Für „gerechten Frieden“ einsetzen. Friedenstheologe Enns: Diese Lebenshaltung</w:t>
      </w:r>
      <w:r w:rsidRPr="001912D5">
        <w:rPr>
          <w:rFonts w:asciiTheme="minorHAnsi" w:hAnsiTheme="minorHAnsi" w:cstheme="minorHAnsi"/>
          <w:sz w:val="20"/>
          <w:szCs w:val="20"/>
        </w:rPr>
        <w:t xml:space="preserve"> braucht eine tragfähige Spiritualität; in: idea e.V. Evangelische Nachrichtenagentur Pressedienst vom 31. Mai 2019 Nr. 130, 5.</w:t>
      </w:r>
    </w:p>
    <w:p w14:paraId="08AE59FD" w14:textId="23BEEF04" w:rsidR="003F4910" w:rsidRDefault="003F4910" w:rsidP="001912D5">
      <w:pPr>
        <w:autoSpaceDE w:val="0"/>
        <w:autoSpaceDN w:val="0"/>
        <w:adjustRightInd w:val="0"/>
        <w:rPr>
          <w:rFonts w:asciiTheme="minorHAnsi" w:hAnsiTheme="minorHAnsi" w:cstheme="minorHAnsi"/>
          <w:sz w:val="20"/>
          <w:szCs w:val="20"/>
        </w:rPr>
      </w:pPr>
    </w:p>
    <w:p w14:paraId="6EE43774" w14:textId="7ACFBFC9" w:rsidR="003F4910" w:rsidRPr="001912D5" w:rsidRDefault="003F4910" w:rsidP="001912D5">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Nachruf Abram Enns (1936-2019); in Mennoblatt. 1. Juni 2019, Nr. 11, 10-11.</w:t>
      </w:r>
    </w:p>
    <w:p w14:paraId="45AC085F" w14:textId="77777777" w:rsidR="00903A21" w:rsidRPr="00AC48D7" w:rsidRDefault="00903A21" w:rsidP="009E3448">
      <w:pPr>
        <w:spacing w:before="100" w:beforeAutospacing="1" w:after="240"/>
        <w:rPr>
          <w:rFonts w:ascii="Calibri" w:hAnsi="Calibri"/>
          <w:b/>
          <w:szCs w:val="22"/>
        </w:rPr>
      </w:pPr>
      <w:r w:rsidRPr="00AC48D7">
        <w:rPr>
          <w:rFonts w:ascii="Calibri" w:hAnsi="Calibri"/>
          <w:b/>
          <w:szCs w:val="22"/>
        </w:rPr>
        <w:t>(2018)</w:t>
      </w:r>
    </w:p>
    <w:p w14:paraId="5010FBEA" w14:textId="502E1DDC" w:rsidR="00E35DCE" w:rsidRPr="00AC48D7" w:rsidRDefault="00E35DCE" w:rsidP="0035378E">
      <w:pPr>
        <w:rPr>
          <w:rFonts w:asciiTheme="minorHAnsi" w:hAnsiTheme="minorHAnsi" w:cstheme="minorHAnsi"/>
          <w:sz w:val="22"/>
          <w:szCs w:val="22"/>
        </w:rPr>
      </w:pPr>
      <w:r w:rsidRPr="00AC48D7">
        <w:rPr>
          <w:rFonts w:asciiTheme="minorHAnsi" w:hAnsiTheme="minorHAnsi" w:cstheme="minorHAnsi"/>
          <w:sz w:val="22"/>
          <w:szCs w:val="22"/>
        </w:rPr>
        <w:t>- (mit Heinrich Wiens und Julia Freund) Identitätsfortschreibung durch kollektive Traumata, Gewissnensbildung und Wertevermittlung nach Flucht und Deportation. Ein historisch-theologischer Werkstattbericht; in: Mennonitische Geschichtsblätter, 75. Jg. 2018, 131-169 (ISSN 0342-1171).</w:t>
      </w:r>
    </w:p>
    <w:p w14:paraId="0609DAC2" w14:textId="77777777" w:rsidR="00E35DCE" w:rsidRPr="00AC48D7" w:rsidRDefault="00E35DCE" w:rsidP="0035378E">
      <w:pPr>
        <w:rPr>
          <w:rFonts w:asciiTheme="minorHAnsi" w:hAnsiTheme="minorHAnsi" w:cstheme="minorHAnsi"/>
          <w:sz w:val="22"/>
          <w:szCs w:val="22"/>
        </w:rPr>
      </w:pPr>
    </w:p>
    <w:p w14:paraId="75D35024" w14:textId="460EF352" w:rsidR="00A570DF" w:rsidRDefault="00A570DF" w:rsidP="0035378E">
      <w:pPr>
        <w:rPr>
          <w:rFonts w:asciiTheme="minorHAnsi" w:hAnsiTheme="minorHAnsi" w:cstheme="minorHAnsi"/>
          <w:sz w:val="22"/>
          <w:szCs w:val="22"/>
          <w:lang w:val="en-US"/>
        </w:rPr>
      </w:pPr>
      <w:r w:rsidRPr="00AC48D7">
        <w:rPr>
          <w:rFonts w:asciiTheme="minorHAnsi" w:hAnsiTheme="minorHAnsi" w:cstheme="minorHAnsi"/>
          <w:sz w:val="22"/>
          <w:szCs w:val="22"/>
        </w:rPr>
        <w:t>- Friedenskirche sein! ...und w</w:t>
      </w:r>
      <w:r w:rsidR="00E35DCE" w:rsidRPr="00AC48D7">
        <w:rPr>
          <w:rFonts w:asciiTheme="minorHAnsi" w:hAnsiTheme="minorHAnsi" w:cstheme="minorHAnsi"/>
          <w:sz w:val="22"/>
          <w:szCs w:val="22"/>
        </w:rPr>
        <w:t>e</w:t>
      </w:r>
      <w:r w:rsidRPr="00AC48D7">
        <w:rPr>
          <w:rFonts w:asciiTheme="minorHAnsi" w:hAnsiTheme="minorHAnsi" w:cstheme="minorHAnsi"/>
          <w:sz w:val="22"/>
          <w:szCs w:val="22"/>
        </w:rPr>
        <w:t xml:space="preserve">rden? Die Verantwortung zur Friedensbildung angesichts aktueller Herausforderungen. Vortrag am Samstag, 27. Mai 2017, Dom, Magdeburg; in: Deutscher Evangelischer Kirchentag Berlin-Wittenberg 2017, Dokumente. </w:t>
      </w:r>
      <w:r>
        <w:rPr>
          <w:rFonts w:asciiTheme="minorHAnsi" w:hAnsiTheme="minorHAnsi" w:cstheme="minorHAnsi"/>
          <w:sz w:val="22"/>
          <w:szCs w:val="22"/>
          <w:lang w:val="en-US"/>
        </w:rPr>
        <w:t xml:space="preserve">Hg. </w:t>
      </w:r>
      <w:proofErr w:type="spellStart"/>
      <w:r>
        <w:rPr>
          <w:rFonts w:asciiTheme="minorHAnsi" w:hAnsiTheme="minorHAnsi" w:cstheme="minorHAnsi"/>
          <w:sz w:val="22"/>
          <w:szCs w:val="22"/>
          <w:lang w:val="en-US"/>
        </w:rPr>
        <w:t>im</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Auftrag</w:t>
      </w:r>
      <w:proofErr w:type="spellEnd"/>
      <w:r>
        <w:rPr>
          <w:rFonts w:asciiTheme="minorHAnsi" w:hAnsiTheme="minorHAnsi" w:cstheme="minorHAnsi"/>
          <w:sz w:val="22"/>
          <w:szCs w:val="22"/>
          <w:lang w:val="en-US"/>
        </w:rPr>
        <w:t xml:space="preserve"> des DEKT, </w:t>
      </w:r>
      <w:proofErr w:type="spellStart"/>
      <w:r>
        <w:rPr>
          <w:rFonts w:asciiTheme="minorHAnsi" w:hAnsiTheme="minorHAnsi" w:cstheme="minorHAnsi"/>
          <w:sz w:val="22"/>
          <w:szCs w:val="22"/>
          <w:lang w:val="en-US"/>
        </w:rPr>
        <w:t>Gütersloh</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Gütersloher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Verlagshaus</w:t>
      </w:r>
      <w:proofErr w:type="spellEnd"/>
      <w:r>
        <w:rPr>
          <w:rFonts w:asciiTheme="minorHAnsi" w:hAnsiTheme="minorHAnsi" w:cstheme="minorHAnsi"/>
          <w:sz w:val="22"/>
          <w:szCs w:val="22"/>
          <w:lang w:val="en-US"/>
        </w:rPr>
        <w:t xml:space="preserve"> 2018, 605-613. (ISBN 978-3-579-08212-7)</w:t>
      </w:r>
    </w:p>
    <w:p w14:paraId="611738F8" w14:textId="77777777" w:rsidR="00A570DF" w:rsidRDefault="00A570DF" w:rsidP="0035378E">
      <w:pPr>
        <w:rPr>
          <w:rFonts w:asciiTheme="minorHAnsi" w:hAnsiTheme="minorHAnsi" w:cstheme="minorHAnsi"/>
          <w:sz w:val="22"/>
          <w:szCs w:val="22"/>
          <w:lang w:val="en-US"/>
        </w:rPr>
      </w:pPr>
    </w:p>
    <w:p w14:paraId="694CEDD6" w14:textId="46B6779A" w:rsidR="0035378E" w:rsidRPr="00AC48D7" w:rsidRDefault="00597B27" w:rsidP="0035378E">
      <w:pPr>
        <w:rPr>
          <w:rFonts w:asciiTheme="minorHAnsi" w:hAnsiTheme="minorHAnsi" w:cstheme="minorHAnsi"/>
          <w:sz w:val="22"/>
          <w:szCs w:val="22"/>
        </w:rPr>
      </w:pPr>
      <w:r w:rsidRPr="00597B27">
        <w:rPr>
          <w:rFonts w:asciiTheme="minorHAnsi" w:hAnsiTheme="minorHAnsi" w:cstheme="minorHAnsi"/>
          <w:sz w:val="22"/>
          <w:szCs w:val="22"/>
          <w:lang w:val="en-US"/>
        </w:rPr>
        <w:t xml:space="preserve">- A Transformative Spirituality for the Pilgrimage of “Just Peace”: A Common Trinitarian Foundation; in: Susan </w:t>
      </w:r>
      <w:proofErr w:type="spellStart"/>
      <w:r w:rsidRPr="00597B27">
        <w:rPr>
          <w:rFonts w:asciiTheme="minorHAnsi" w:hAnsiTheme="minorHAnsi" w:cstheme="minorHAnsi"/>
          <w:sz w:val="22"/>
          <w:szCs w:val="22"/>
          <w:lang w:val="en-US"/>
        </w:rPr>
        <w:t>Durber</w:t>
      </w:r>
      <w:proofErr w:type="spellEnd"/>
      <w:r w:rsidRPr="00597B27">
        <w:rPr>
          <w:rFonts w:asciiTheme="minorHAnsi" w:hAnsiTheme="minorHAnsi" w:cstheme="minorHAnsi"/>
          <w:sz w:val="22"/>
          <w:szCs w:val="22"/>
          <w:lang w:val="en-US"/>
        </w:rPr>
        <w:t xml:space="preserve"> &amp; Fernando Enns, ed. (2018), </w:t>
      </w:r>
      <w:r w:rsidRPr="00597B27">
        <w:rPr>
          <w:rFonts w:asciiTheme="minorHAnsi" w:hAnsiTheme="minorHAnsi" w:cstheme="minorHAnsi"/>
          <w:i/>
          <w:sz w:val="22"/>
          <w:szCs w:val="22"/>
          <w:lang w:val="en-US"/>
        </w:rPr>
        <w:t>Walking Together.</w:t>
      </w:r>
      <w:r w:rsidRPr="00597B27">
        <w:rPr>
          <w:rFonts w:asciiTheme="minorHAnsi" w:hAnsiTheme="minorHAnsi" w:cstheme="minorHAnsi"/>
          <w:sz w:val="22"/>
          <w:szCs w:val="22"/>
          <w:lang w:val="en-US"/>
        </w:rPr>
        <w:t xml:space="preserve"> </w:t>
      </w:r>
      <w:r w:rsidRPr="00597B27">
        <w:rPr>
          <w:rFonts w:asciiTheme="minorHAnsi" w:hAnsiTheme="minorHAnsi" w:cstheme="minorHAnsi"/>
          <w:i/>
          <w:sz w:val="22"/>
          <w:szCs w:val="22"/>
          <w:lang w:val="en-GB"/>
        </w:rPr>
        <w:t>Theological Reflections on the Ecu</w:t>
      </w:r>
      <w:r w:rsidRPr="0035378E">
        <w:rPr>
          <w:rFonts w:asciiTheme="minorHAnsi" w:hAnsiTheme="minorHAnsi" w:cstheme="minorHAnsi"/>
          <w:sz w:val="22"/>
          <w:szCs w:val="22"/>
          <w:lang w:val="en-GB"/>
        </w:rPr>
        <w:t xml:space="preserve">menical Pilgrimage of Justice and Peace. </w:t>
      </w:r>
      <w:r w:rsidRPr="00AC48D7">
        <w:rPr>
          <w:rFonts w:asciiTheme="minorHAnsi" w:hAnsiTheme="minorHAnsi" w:cstheme="minorHAnsi"/>
          <w:sz w:val="22"/>
          <w:szCs w:val="22"/>
        </w:rPr>
        <w:t>Geneva: World Council of Churches, 43-54. (ISBN 978-2-8254-1712-6)</w:t>
      </w:r>
    </w:p>
    <w:p w14:paraId="71A9EECE" w14:textId="77777777" w:rsidR="0035378E" w:rsidRPr="00AC48D7" w:rsidRDefault="0035378E" w:rsidP="0035378E">
      <w:pPr>
        <w:rPr>
          <w:rFonts w:asciiTheme="minorHAnsi" w:hAnsiTheme="minorHAnsi" w:cstheme="minorHAnsi"/>
          <w:sz w:val="22"/>
          <w:szCs w:val="22"/>
        </w:rPr>
      </w:pPr>
    </w:p>
    <w:p w14:paraId="59666975" w14:textId="2E8B5518" w:rsidR="0035378E" w:rsidRPr="00AC48D7" w:rsidRDefault="0035378E" w:rsidP="0035378E">
      <w:pPr>
        <w:rPr>
          <w:rFonts w:asciiTheme="minorHAnsi" w:hAnsiTheme="minorHAnsi" w:cstheme="minorHAnsi"/>
          <w:sz w:val="22"/>
          <w:szCs w:val="22"/>
        </w:rPr>
      </w:pPr>
      <w:r w:rsidRPr="00AC48D7">
        <w:rPr>
          <w:rFonts w:asciiTheme="minorHAnsi" w:hAnsiTheme="minorHAnsi" w:cstheme="minorHAnsi"/>
          <w:sz w:val="22"/>
          <w:szCs w:val="22"/>
        </w:rPr>
        <w:t xml:space="preserve">-Vom Geist bewegt, zu verwandelnder Nachfolge berufen. </w:t>
      </w:r>
      <w:r w:rsidRPr="0035378E">
        <w:rPr>
          <w:rFonts w:asciiTheme="minorHAnsi" w:hAnsiTheme="minorHAnsi" w:cstheme="minorHAnsi"/>
          <w:sz w:val="22"/>
          <w:szCs w:val="22"/>
        </w:rPr>
        <w:t>Konferenz für Weltmission und Evangelisation vom 8. bis 13. März 2018 in Arusha (Tansania)</w:t>
      </w:r>
      <w:r>
        <w:rPr>
          <w:rFonts w:asciiTheme="minorHAnsi" w:hAnsiTheme="minorHAnsi" w:cstheme="minorHAnsi"/>
          <w:sz w:val="22"/>
          <w:szCs w:val="22"/>
        </w:rPr>
        <w:t>, Ökumenische Rundschau, 67. Jg., Heft 3/2018 (hauptverantwortliche Redaktion).</w:t>
      </w:r>
    </w:p>
    <w:p w14:paraId="12121210" w14:textId="77777777" w:rsidR="00597B27" w:rsidRPr="00AC48D7" w:rsidRDefault="00597B27" w:rsidP="00597B27">
      <w:pPr>
        <w:rPr>
          <w:rFonts w:asciiTheme="minorHAnsi" w:hAnsiTheme="minorHAnsi" w:cstheme="minorHAnsi"/>
          <w:sz w:val="22"/>
          <w:szCs w:val="22"/>
        </w:rPr>
      </w:pPr>
    </w:p>
    <w:p w14:paraId="401C3C56" w14:textId="330384E8" w:rsidR="00A570DF" w:rsidRPr="00AC48D7" w:rsidRDefault="00AC48D7" w:rsidP="00A570DF">
      <w:pPr>
        <w:rPr>
          <w:rFonts w:asciiTheme="minorHAnsi" w:hAnsiTheme="minorHAnsi" w:cstheme="minorHAnsi"/>
          <w:i/>
          <w:sz w:val="22"/>
          <w:szCs w:val="22"/>
        </w:rPr>
      </w:pPr>
      <w:r w:rsidRPr="00AC48D7">
        <w:rPr>
          <w:rFonts w:asciiTheme="minorHAnsi" w:hAnsiTheme="minorHAnsi" w:cstheme="minorHAnsi"/>
          <w:i/>
          <w:sz w:val="22"/>
          <w:szCs w:val="22"/>
        </w:rPr>
        <w:t>P</w:t>
      </w:r>
      <w:r w:rsidR="00903A21" w:rsidRPr="00AC48D7">
        <w:rPr>
          <w:rFonts w:asciiTheme="minorHAnsi" w:hAnsiTheme="minorHAnsi" w:cstheme="minorHAnsi"/>
          <w:i/>
          <w:sz w:val="22"/>
          <w:szCs w:val="22"/>
        </w:rPr>
        <w:t>opular</w:t>
      </w:r>
      <w:r>
        <w:rPr>
          <w:rFonts w:asciiTheme="minorHAnsi" w:hAnsiTheme="minorHAnsi" w:cstheme="minorHAnsi"/>
          <w:i/>
          <w:sz w:val="22"/>
          <w:szCs w:val="22"/>
        </w:rPr>
        <w:t>:</w:t>
      </w:r>
    </w:p>
    <w:p w14:paraId="6A6CFCC5" w14:textId="77777777" w:rsidR="00E35DCE" w:rsidRPr="00AC48D7" w:rsidRDefault="00E35DCE" w:rsidP="00A570DF">
      <w:pPr>
        <w:rPr>
          <w:rFonts w:asciiTheme="minorHAnsi" w:hAnsiTheme="minorHAnsi" w:cstheme="minorHAnsi"/>
          <w:sz w:val="20"/>
          <w:szCs w:val="20"/>
        </w:rPr>
      </w:pPr>
    </w:p>
    <w:p w14:paraId="4E63B901" w14:textId="3458D996" w:rsidR="00E35DCE" w:rsidRPr="00E35DCE" w:rsidRDefault="00E35DCE" w:rsidP="00E35DCE">
      <w:pPr>
        <w:rPr>
          <w:rFonts w:asciiTheme="minorHAnsi" w:hAnsiTheme="minorHAnsi" w:cstheme="minorHAnsi"/>
          <w:sz w:val="20"/>
          <w:szCs w:val="20"/>
          <w:lang w:val="en-GB"/>
        </w:rPr>
      </w:pPr>
      <w:r w:rsidRPr="00AC48D7">
        <w:rPr>
          <w:rFonts w:asciiTheme="minorHAnsi" w:hAnsiTheme="minorHAnsi" w:cstheme="minorHAnsi"/>
          <w:sz w:val="20"/>
          <w:szCs w:val="20"/>
        </w:rPr>
        <w:t xml:space="preserve">-100 Jahre nach Ende des Ersten Weltkrieges: Ein prophetisches Mahnzeichen. </w:t>
      </w:r>
      <w:proofErr w:type="spellStart"/>
      <w:r>
        <w:rPr>
          <w:rFonts w:asciiTheme="minorHAnsi" w:hAnsiTheme="minorHAnsi" w:cstheme="minorHAnsi"/>
          <w:sz w:val="20"/>
          <w:szCs w:val="20"/>
          <w:lang w:val="en-GB"/>
        </w:rPr>
        <w:t>Predigt</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im</w:t>
      </w:r>
      <w:proofErr w:type="spellEnd"/>
      <w:r>
        <w:rPr>
          <w:rFonts w:asciiTheme="minorHAnsi" w:hAnsiTheme="minorHAnsi" w:cstheme="minorHAnsi"/>
          <w:sz w:val="20"/>
          <w:szCs w:val="20"/>
          <w:lang w:val="en-GB"/>
        </w:rPr>
        <w:t xml:space="preserve"> </w:t>
      </w:r>
      <w:proofErr w:type="spellStart"/>
      <w:r>
        <w:rPr>
          <w:rFonts w:asciiTheme="minorHAnsi" w:hAnsiTheme="minorHAnsi" w:cstheme="minorHAnsi"/>
          <w:sz w:val="20"/>
          <w:szCs w:val="20"/>
          <w:lang w:val="en-GB"/>
        </w:rPr>
        <w:t>Kölner</w:t>
      </w:r>
      <w:proofErr w:type="spellEnd"/>
      <w:r>
        <w:rPr>
          <w:rFonts w:asciiTheme="minorHAnsi" w:hAnsiTheme="minorHAnsi" w:cstheme="minorHAnsi"/>
          <w:sz w:val="20"/>
          <w:szCs w:val="20"/>
          <w:lang w:val="en-GB"/>
        </w:rPr>
        <w:t xml:space="preserve"> Dom; in: International Fellowship of Reconciliation, </w:t>
      </w:r>
      <w:proofErr w:type="spellStart"/>
      <w:r>
        <w:rPr>
          <w:rFonts w:asciiTheme="minorHAnsi" w:hAnsiTheme="minorHAnsi" w:cstheme="minorHAnsi"/>
          <w:sz w:val="20"/>
          <w:szCs w:val="20"/>
          <w:lang w:val="en-GB"/>
        </w:rPr>
        <w:t>Rundbrief</w:t>
      </w:r>
      <w:proofErr w:type="spellEnd"/>
      <w:r>
        <w:rPr>
          <w:rFonts w:asciiTheme="minorHAnsi" w:hAnsiTheme="minorHAnsi" w:cstheme="minorHAnsi"/>
          <w:sz w:val="20"/>
          <w:szCs w:val="20"/>
          <w:lang w:val="en-GB"/>
        </w:rPr>
        <w:t xml:space="preserve"> Nr. 87, Nov. 2018, 4-6.</w:t>
      </w:r>
    </w:p>
    <w:p w14:paraId="0EA66977" w14:textId="77777777" w:rsidR="00E35DCE" w:rsidRDefault="00E35DCE" w:rsidP="00A570DF">
      <w:pPr>
        <w:rPr>
          <w:rFonts w:asciiTheme="minorHAnsi" w:hAnsiTheme="minorHAnsi" w:cstheme="minorHAnsi"/>
          <w:sz w:val="20"/>
          <w:szCs w:val="20"/>
          <w:lang w:val="en-GB"/>
        </w:rPr>
      </w:pPr>
    </w:p>
    <w:p w14:paraId="51C38C77" w14:textId="62BD2E4F" w:rsidR="00A570DF" w:rsidRPr="00AC48D7" w:rsidRDefault="00A570DF" w:rsidP="00A570DF">
      <w:pPr>
        <w:rPr>
          <w:rFonts w:asciiTheme="minorHAnsi" w:hAnsiTheme="minorHAnsi" w:cstheme="minorHAnsi"/>
          <w:sz w:val="20"/>
          <w:szCs w:val="20"/>
        </w:rPr>
      </w:pPr>
      <w:r w:rsidRPr="00AC48D7">
        <w:rPr>
          <w:rFonts w:asciiTheme="minorHAnsi" w:hAnsiTheme="minorHAnsi" w:cstheme="minorHAnsi"/>
          <w:sz w:val="20"/>
          <w:szCs w:val="20"/>
        </w:rPr>
        <w:t>-Du brauchst nicht mehr als meine Gnade: Paulus; in: Mennonitisches Jahrbuch 2019, 118. Jg., hg. von der Arbeitsgemeinschaft Mennonitischer Gemeinden in Deutschland, Edition Wortschatz im Neufeld Verlag, 37-41.</w:t>
      </w:r>
    </w:p>
    <w:p w14:paraId="34E0DF7A" w14:textId="77777777" w:rsidR="00A570DF" w:rsidRPr="00AC48D7" w:rsidRDefault="00A570DF" w:rsidP="00F038B0">
      <w:pPr>
        <w:rPr>
          <w:rFonts w:asciiTheme="minorHAnsi" w:hAnsiTheme="minorHAnsi" w:cstheme="minorHAnsi"/>
          <w:sz w:val="20"/>
          <w:szCs w:val="20"/>
        </w:rPr>
      </w:pPr>
    </w:p>
    <w:p w14:paraId="588A676C" w14:textId="2C051EAE" w:rsidR="00E73EF9" w:rsidRPr="00AC48D7" w:rsidRDefault="00E73EF9" w:rsidP="00F038B0">
      <w:pPr>
        <w:rPr>
          <w:rFonts w:asciiTheme="minorHAnsi" w:hAnsiTheme="minorHAnsi" w:cstheme="minorHAnsi"/>
          <w:sz w:val="20"/>
          <w:szCs w:val="20"/>
        </w:rPr>
      </w:pPr>
      <w:r w:rsidRPr="00AC48D7">
        <w:rPr>
          <w:rFonts w:asciiTheme="minorHAnsi" w:hAnsiTheme="minorHAnsi" w:cstheme="minorHAnsi"/>
          <w:sz w:val="20"/>
          <w:szCs w:val="20"/>
        </w:rPr>
        <w:t>-Gods Angst; in: Geef mij nu je angst...</w:t>
      </w:r>
      <w:r w:rsidR="00E35DCE" w:rsidRPr="00AC48D7">
        <w:rPr>
          <w:rFonts w:asciiTheme="minorHAnsi" w:hAnsiTheme="minorHAnsi" w:cstheme="minorHAnsi"/>
          <w:sz w:val="20"/>
          <w:szCs w:val="20"/>
        </w:rPr>
        <w:t>.</w:t>
      </w:r>
      <w:r w:rsidRPr="00AC48D7">
        <w:rPr>
          <w:rFonts w:asciiTheme="minorHAnsi" w:hAnsiTheme="minorHAnsi" w:cstheme="minorHAnsi"/>
          <w:sz w:val="20"/>
          <w:szCs w:val="20"/>
        </w:rPr>
        <w:t xml:space="preserve"> Jaarthema Doopsgezinden 2018-2019, Algemene Doopsgezinde Societeit, 69-71.</w:t>
      </w:r>
    </w:p>
    <w:p w14:paraId="381F0FBC" w14:textId="77777777" w:rsidR="00A570DF" w:rsidRPr="00AC48D7" w:rsidRDefault="00A570DF" w:rsidP="00F038B0">
      <w:pPr>
        <w:rPr>
          <w:rFonts w:asciiTheme="minorHAnsi" w:hAnsiTheme="minorHAnsi" w:cstheme="minorHAnsi"/>
          <w:sz w:val="20"/>
          <w:szCs w:val="20"/>
        </w:rPr>
      </w:pPr>
    </w:p>
    <w:p w14:paraId="09B623E2" w14:textId="7CEE1CA3" w:rsidR="00597B27" w:rsidRDefault="00597B27" w:rsidP="001D7EF2">
      <w:pPr>
        <w:rPr>
          <w:rFonts w:ascii="Calibri" w:hAnsi="Calibri" w:cs="Helvetica"/>
          <w:sz w:val="20"/>
          <w:szCs w:val="20"/>
        </w:rPr>
      </w:pPr>
      <w:r w:rsidRPr="00AC48D7">
        <w:rPr>
          <w:rFonts w:ascii="Calibri" w:hAnsi="Calibri" w:cs="Helvetica"/>
          <w:sz w:val="20"/>
          <w:szCs w:val="20"/>
        </w:rPr>
        <w:t xml:space="preserve">-70 Jahre Ökumenischer Rat der Kirchen; in: </w:t>
      </w:r>
      <w:hyperlink r:id="rId24" w:history="1">
        <w:r w:rsidRPr="00AC48D7">
          <w:rPr>
            <w:rStyle w:val="Hyperlink"/>
            <w:rFonts w:ascii="Calibri" w:hAnsi="Calibri" w:cs="Helvetica"/>
            <w:sz w:val="20"/>
            <w:szCs w:val="20"/>
          </w:rPr>
          <w:t>https://www.oekumenisches-forum-hafencity.de/70-jahre-oerk/?utmsource=Newsletter+%C3%96FH&amp;utmcampaign=4f59d914cb-EMAILCAMPAIGN201807130937&amp;utmmedium=email&amp;utmterm=0ecf3174016-4f59d914cb-129857865</w:t>
        </w:r>
      </w:hyperlink>
      <w:r w:rsidRPr="00AC48D7">
        <w:rPr>
          <w:rFonts w:ascii="Calibri" w:hAnsi="Calibri" w:cs="Helvetica"/>
          <w:sz w:val="20"/>
          <w:szCs w:val="20"/>
        </w:rPr>
        <w:t xml:space="preserve"> (20.07.2018).</w:t>
      </w:r>
    </w:p>
    <w:p w14:paraId="17D3E39C" w14:textId="71C71B7A" w:rsidR="00666DA3" w:rsidRPr="00AC48D7" w:rsidRDefault="00666DA3" w:rsidP="001D7EF2">
      <w:pPr>
        <w:rPr>
          <w:rFonts w:ascii="Calibri" w:hAnsi="Calibri" w:cs="Helvetica"/>
          <w:sz w:val="20"/>
          <w:szCs w:val="20"/>
        </w:rPr>
      </w:pPr>
      <w:r>
        <w:rPr>
          <w:rFonts w:ascii="Calibri" w:hAnsi="Calibri" w:cs="Helvetica"/>
          <w:sz w:val="20"/>
          <w:szCs w:val="20"/>
        </w:rPr>
        <w:t>- 70 Jahre auf einem ökumenischen Pilgerweg der Gerechtigkeit und des Friedens. Fernando Enns schaut zurück auf 70 Jahre ÖRK; in: Die Brücke 6/2018, 20-22.</w:t>
      </w:r>
    </w:p>
    <w:p w14:paraId="2B8B4D13" w14:textId="77777777" w:rsidR="00597B27" w:rsidRPr="00AC48D7" w:rsidRDefault="00597B27" w:rsidP="001D7EF2">
      <w:pPr>
        <w:rPr>
          <w:rFonts w:ascii="Calibri" w:hAnsi="Calibri" w:cs="Helvetica"/>
          <w:sz w:val="20"/>
          <w:szCs w:val="20"/>
        </w:rPr>
      </w:pPr>
    </w:p>
    <w:p w14:paraId="348C7830" w14:textId="6DC4A1FC" w:rsidR="001D7EF2" w:rsidRPr="00503C03" w:rsidRDefault="001D7EF2" w:rsidP="001D7EF2">
      <w:pPr>
        <w:rPr>
          <w:rFonts w:ascii="Calibri" w:hAnsi="Calibri" w:cs="Helvetica"/>
          <w:sz w:val="20"/>
          <w:szCs w:val="20"/>
        </w:rPr>
      </w:pPr>
      <w:r w:rsidRPr="00503C03">
        <w:rPr>
          <w:rFonts w:ascii="Calibri" w:hAnsi="Calibri" w:cs="Helvetica"/>
          <w:sz w:val="20"/>
          <w:szCs w:val="20"/>
        </w:rPr>
        <w:t>-De lange tocht van vrede; in: Raad van Kerken, Voetsporen in de tijd. Jongeren op weg, 70 jaar Wereldrad van Kerken. Amersforrt 2018, 26-28.</w:t>
      </w:r>
    </w:p>
    <w:p w14:paraId="0BEB9053" w14:textId="77777777" w:rsidR="001D7EF2" w:rsidRPr="00503C03" w:rsidRDefault="001D7EF2" w:rsidP="006E721E">
      <w:pPr>
        <w:rPr>
          <w:rFonts w:ascii="Calibri" w:hAnsi="Calibri" w:cs="Helvetica"/>
          <w:sz w:val="20"/>
          <w:szCs w:val="20"/>
        </w:rPr>
      </w:pPr>
    </w:p>
    <w:p w14:paraId="5DD93F5E" w14:textId="394B3961" w:rsidR="004341BA" w:rsidRPr="00503C03" w:rsidRDefault="001D7EF2" w:rsidP="001D7EF2">
      <w:pPr>
        <w:rPr>
          <w:rFonts w:ascii="Calibri" w:hAnsi="Calibri" w:cs="Helvetica"/>
          <w:b/>
          <w:i/>
          <w:sz w:val="20"/>
          <w:szCs w:val="20"/>
        </w:rPr>
      </w:pPr>
      <w:r w:rsidRPr="00503C03">
        <w:rPr>
          <w:rFonts w:ascii="Calibri" w:hAnsi="Calibri" w:cs="Helvetica"/>
          <w:sz w:val="20"/>
          <w:szCs w:val="20"/>
        </w:rPr>
        <w:t>-</w:t>
      </w:r>
      <w:r w:rsidR="00F038B0" w:rsidRPr="00503C03">
        <w:rPr>
          <w:rFonts w:ascii="Calibri" w:hAnsi="Calibri" w:cs="Helvetica"/>
          <w:sz w:val="20"/>
          <w:szCs w:val="20"/>
        </w:rPr>
        <w:t>A</w:t>
      </w:r>
      <w:r w:rsidR="004341BA" w:rsidRPr="00503C03">
        <w:rPr>
          <w:rFonts w:ascii="Calibri" w:hAnsi="Calibri" w:cs="Helvetica"/>
          <w:sz w:val="20"/>
          <w:szCs w:val="20"/>
        </w:rPr>
        <w:t>rusha 2018 – Eine ‘Station’ auf dem ökumenischen Pilgerweg; in: Vom Geist bewegt – zu verwandelnder Nachfolge berufen. Zur Weltmissionskonferenz in Tansania. Weltmission Heute Nr. 83, hg. Vom Evangelischen Missionswerk in Deutschland, Hamburg 2018, 133-139 (ISBN 978-3-946352-09-9)</w:t>
      </w:r>
    </w:p>
    <w:p w14:paraId="2CEC1940" w14:textId="77777777" w:rsidR="00AC48D7" w:rsidRDefault="00903A21" w:rsidP="00AC48D7">
      <w:pPr>
        <w:rPr>
          <w:rStyle w:val="Strong"/>
          <w:rFonts w:asciiTheme="minorHAnsi" w:hAnsiTheme="minorHAnsi" w:cstheme="minorHAnsi"/>
          <w:b w:val="0"/>
          <w:sz w:val="20"/>
          <w:szCs w:val="20"/>
          <w:lang w:val="en-US"/>
        </w:rPr>
      </w:pPr>
      <w:r w:rsidRPr="00E2241D">
        <w:rPr>
          <w:rFonts w:ascii="Calibri" w:hAnsi="Calibri" w:cs="Helvetica"/>
          <w:sz w:val="20"/>
          <w:szCs w:val="20"/>
          <w:lang w:val="en-US"/>
        </w:rPr>
        <w:br/>
      </w:r>
      <w:r w:rsidRPr="00503C03">
        <w:rPr>
          <w:rStyle w:val="Strong"/>
          <w:rFonts w:asciiTheme="minorHAnsi" w:hAnsiTheme="minorHAnsi"/>
          <w:b w:val="0"/>
          <w:sz w:val="20"/>
          <w:szCs w:val="20"/>
          <w:lang w:val="en-US"/>
        </w:rPr>
        <w:t>- "Jesus Sends Out the Twelve – On a Pilgrimage of Justice and Peace"</w:t>
      </w:r>
      <w:r w:rsidRPr="00503C03">
        <w:rPr>
          <w:rFonts w:asciiTheme="minorHAnsi" w:hAnsiTheme="minorHAnsi"/>
          <w:b/>
          <w:bCs/>
          <w:sz w:val="20"/>
          <w:szCs w:val="20"/>
          <w:lang w:val="en-US"/>
        </w:rPr>
        <w:t xml:space="preserve"> </w:t>
      </w:r>
      <w:r w:rsidRPr="00503C03">
        <w:rPr>
          <w:rStyle w:val="Strong"/>
          <w:rFonts w:asciiTheme="minorHAnsi" w:hAnsiTheme="minorHAnsi"/>
          <w:b w:val="0"/>
          <w:sz w:val="20"/>
          <w:szCs w:val="20"/>
          <w:lang w:val="en-US"/>
        </w:rPr>
        <w:t xml:space="preserve">(Matthew 10:1-42). Bible studies series on the Pilgrimage of Justice and Peace by the World Council of Churches; in: </w:t>
      </w:r>
      <w:hyperlink r:id="rId25" w:history="1">
        <w:r w:rsidRPr="00503C03">
          <w:rPr>
            <w:rStyle w:val="Hyperlink"/>
            <w:rFonts w:asciiTheme="minorHAnsi" w:hAnsiTheme="minorHAnsi" w:cstheme="minorHAnsi"/>
            <w:sz w:val="20"/>
            <w:szCs w:val="20"/>
            <w:lang w:val="en-US"/>
          </w:rPr>
          <w:t>http://www.oikoumene.org/en/resources/documents/matthew-10-1-42-jesus-sends-out-the-twelve-on-a-pilgrimage-of-justice-and-peace-by-fernando-enns</w:t>
        </w:r>
      </w:hyperlink>
      <w:r w:rsidRPr="00503C03">
        <w:rPr>
          <w:rStyle w:val="Strong"/>
          <w:rFonts w:asciiTheme="minorHAnsi" w:hAnsiTheme="minorHAnsi" w:cstheme="minorHAnsi"/>
          <w:sz w:val="20"/>
          <w:szCs w:val="20"/>
          <w:lang w:val="en-US"/>
        </w:rPr>
        <w:t xml:space="preserve"> </w:t>
      </w:r>
      <w:r w:rsidRPr="00503C03">
        <w:rPr>
          <w:rStyle w:val="Strong"/>
          <w:rFonts w:asciiTheme="minorHAnsi" w:hAnsiTheme="minorHAnsi" w:cstheme="minorHAnsi"/>
          <w:b w:val="0"/>
          <w:sz w:val="20"/>
          <w:szCs w:val="20"/>
          <w:lang w:val="en-US"/>
        </w:rPr>
        <w:t>(20 Jan 2018).</w:t>
      </w:r>
    </w:p>
    <w:p w14:paraId="7D206815" w14:textId="77777777" w:rsidR="00AC48D7" w:rsidRDefault="00AC48D7" w:rsidP="00AC48D7">
      <w:pPr>
        <w:rPr>
          <w:rFonts w:asciiTheme="minorHAnsi" w:hAnsiTheme="minorHAnsi" w:cstheme="minorHAnsi"/>
          <w:bCs/>
          <w:sz w:val="20"/>
          <w:szCs w:val="20"/>
          <w:lang w:val="en-US"/>
        </w:rPr>
      </w:pPr>
    </w:p>
    <w:p w14:paraId="745ECE35" w14:textId="77777777" w:rsidR="00AC48D7" w:rsidRPr="00064D65" w:rsidRDefault="00AC48D7" w:rsidP="00AC48D7">
      <w:pPr>
        <w:rPr>
          <w:rFonts w:asciiTheme="minorHAnsi" w:hAnsiTheme="minorHAnsi" w:cstheme="minorHAnsi"/>
          <w:b/>
          <w:bCs/>
          <w:i/>
          <w:sz w:val="20"/>
          <w:szCs w:val="20"/>
        </w:rPr>
      </w:pPr>
      <w:r w:rsidRPr="00064D65">
        <w:rPr>
          <w:rFonts w:asciiTheme="minorHAnsi" w:hAnsiTheme="minorHAnsi" w:cstheme="minorHAnsi"/>
          <w:b/>
          <w:bCs/>
          <w:i/>
          <w:sz w:val="20"/>
          <w:szCs w:val="20"/>
        </w:rPr>
        <w:t>About Fernando Enns:</w:t>
      </w:r>
    </w:p>
    <w:p w14:paraId="0948918A" w14:textId="46F9CE2F" w:rsidR="00903A21" w:rsidRPr="00064D65" w:rsidRDefault="00AC48D7" w:rsidP="00AC48D7">
      <w:pPr>
        <w:rPr>
          <w:rFonts w:asciiTheme="minorHAnsi" w:hAnsiTheme="minorHAnsi" w:cstheme="minorHAnsi"/>
          <w:sz w:val="20"/>
          <w:szCs w:val="20"/>
          <w:lang w:val="en-US"/>
        </w:rPr>
      </w:pPr>
      <w:r>
        <w:rPr>
          <w:rFonts w:asciiTheme="minorHAnsi" w:hAnsiTheme="minorHAnsi" w:cstheme="minorHAnsi"/>
          <w:bCs/>
          <w:sz w:val="20"/>
          <w:szCs w:val="20"/>
        </w:rPr>
        <w:t xml:space="preserve">Rainer Will, </w:t>
      </w:r>
      <w:r w:rsidRPr="00AC48D7">
        <w:rPr>
          <w:rFonts w:asciiTheme="minorHAnsi" w:hAnsiTheme="minorHAnsi" w:cstheme="minorHAnsi"/>
          <w:bCs/>
          <w:sz w:val="20"/>
          <w:szCs w:val="20"/>
        </w:rPr>
        <w:t>“Wir weigern uns, Feinde zu sein”</w:t>
      </w:r>
      <w:r>
        <w:rPr>
          <w:rFonts w:asciiTheme="minorHAnsi" w:hAnsiTheme="minorHAnsi" w:cstheme="minorHAnsi"/>
          <w:bCs/>
          <w:sz w:val="20"/>
          <w:szCs w:val="20"/>
        </w:rPr>
        <w:t xml:space="preserve">. Ökumenische Friedenstagung; in: Gerd Bachner (Hg.), Dona Nobis Pacem. </w:t>
      </w:r>
      <w:proofErr w:type="spellStart"/>
      <w:r w:rsidRPr="00064D65">
        <w:rPr>
          <w:rFonts w:asciiTheme="minorHAnsi" w:hAnsiTheme="minorHAnsi" w:cstheme="minorHAnsi"/>
          <w:bCs/>
          <w:sz w:val="20"/>
          <w:szCs w:val="20"/>
          <w:lang w:val="en-US"/>
        </w:rPr>
        <w:t>Friedensnächte</w:t>
      </w:r>
      <w:proofErr w:type="spellEnd"/>
      <w:r w:rsidRPr="00064D65">
        <w:rPr>
          <w:rFonts w:asciiTheme="minorHAnsi" w:hAnsiTheme="minorHAnsi" w:cstheme="minorHAnsi"/>
          <w:bCs/>
          <w:sz w:val="20"/>
          <w:szCs w:val="20"/>
          <w:lang w:val="en-US"/>
        </w:rPr>
        <w:t xml:space="preserve"> am </w:t>
      </w:r>
      <w:proofErr w:type="spellStart"/>
      <w:r w:rsidRPr="00064D65">
        <w:rPr>
          <w:rFonts w:asciiTheme="minorHAnsi" w:hAnsiTheme="minorHAnsi" w:cstheme="minorHAnsi"/>
          <w:bCs/>
          <w:sz w:val="20"/>
          <w:szCs w:val="20"/>
          <w:lang w:val="en-US"/>
        </w:rPr>
        <w:t>Kölner</w:t>
      </w:r>
      <w:proofErr w:type="spellEnd"/>
      <w:r w:rsidRPr="00064D65">
        <w:rPr>
          <w:rFonts w:asciiTheme="minorHAnsi" w:hAnsiTheme="minorHAnsi" w:cstheme="minorHAnsi"/>
          <w:bCs/>
          <w:sz w:val="20"/>
          <w:szCs w:val="20"/>
          <w:lang w:val="en-US"/>
        </w:rPr>
        <w:t xml:space="preserve"> Dom. Köln: </w:t>
      </w:r>
      <w:proofErr w:type="spellStart"/>
      <w:r w:rsidRPr="00064D65">
        <w:rPr>
          <w:rFonts w:asciiTheme="minorHAnsi" w:hAnsiTheme="minorHAnsi" w:cstheme="minorHAnsi"/>
          <w:bCs/>
          <w:sz w:val="20"/>
          <w:szCs w:val="20"/>
          <w:lang w:val="en-US"/>
        </w:rPr>
        <w:t>Bachem</w:t>
      </w:r>
      <w:proofErr w:type="spellEnd"/>
      <w:r w:rsidRPr="00064D65">
        <w:rPr>
          <w:rFonts w:asciiTheme="minorHAnsi" w:hAnsiTheme="minorHAnsi" w:cstheme="minorHAnsi"/>
          <w:bCs/>
          <w:sz w:val="20"/>
          <w:szCs w:val="20"/>
          <w:lang w:val="en-US"/>
        </w:rPr>
        <w:t xml:space="preserve"> 2018, 84-85.</w:t>
      </w:r>
      <w:r w:rsidR="00903A21" w:rsidRPr="00064D65">
        <w:rPr>
          <w:rFonts w:asciiTheme="minorHAnsi" w:hAnsiTheme="minorHAnsi" w:cstheme="minorHAnsi"/>
          <w:bCs/>
          <w:sz w:val="20"/>
          <w:szCs w:val="20"/>
          <w:lang w:val="en-US"/>
        </w:rPr>
        <w:br/>
      </w:r>
    </w:p>
    <w:p w14:paraId="40041BA5" w14:textId="77777777" w:rsidR="009E3448" w:rsidRPr="00903A21" w:rsidRDefault="009E3448" w:rsidP="009E3448">
      <w:pPr>
        <w:spacing w:before="100" w:beforeAutospacing="1" w:after="240"/>
        <w:rPr>
          <w:rFonts w:ascii="Calibri" w:hAnsi="Calibri"/>
          <w:b/>
          <w:szCs w:val="22"/>
          <w:lang w:val="en-US"/>
        </w:rPr>
      </w:pPr>
      <w:r w:rsidRPr="00903A21">
        <w:rPr>
          <w:rFonts w:ascii="Calibri" w:hAnsi="Calibri"/>
          <w:b/>
          <w:szCs w:val="22"/>
          <w:lang w:val="en-US"/>
        </w:rPr>
        <w:t>(2017)</w:t>
      </w:r>
    </w:p>
    <w:p w14:paraId="78A571D6" w14:textId="2502936D" w:rsidR="0084646D" w:rsidRPr="00903A21" w:rsidRDefault="0084646D" w:rsidP="009E3448">
      <w:pPr>
        <w:spacing w:before="100" w:beforeAutospacing="1" w:after="240"/>
        <w:rPr>
          <w:rFonts w:ascii="Calibri" w:hAnsi="Calibri"/>
          <w:szCs w:val="22"/>
        </w:rPr>
      </w:pPr>
      <w:r w:rsidRPr="00AF7712">
        <w:rPr>
          <w:rFonts w:ascii="Calibri" w:hAnsi="Calibri"/>
          <w:szCs w:val="22"/>
          <w:lang w:val="en-US"/>
        </w:rPr>
        <w:lastRenderedPageBreak/>
        <w:t xml:space="preserve">- </w:t>
      </w:r>
      <w:proofErr w:type="spellStart"/>
      <w:r w:rsidR="00102198" w:rsidRPr="00AF7712">
        <w:rPr>
          <w:rFonts w:ascii="Calibri" w:hAnsi="Calibri"/>
          <w:szCs w:val="22"/>
          <w:lang w:val="en-US"/>
        </w:rPr>
        <w:t>mit</w:t>
      </w:r>
      <w:proofErr w:type="spellEnd"/>
      <w:r w:rsidR="00102198" w:rsidRPr="00AF7712">
        <w:rPr>
          <w:rFonts w:ascii="Calibri" w:hAnsi="Calibri"/>
          <w:szCs w:val="22"/>
          <w:lang w:val="en-US"/>
        </w:rPr>
        <w:t xml:space="preserve"> Andrés Pacheco Lozano, </w:t>
      </w:r>
      <w:r w:rsidR="000D043D" w:rsidRPr="00AF7712">
        <w:rPr>
          <w:rFonts w:ascii="Calibri" w:hAnsi="Calibri"/>
          <w:szCs w:val="22"/>
          <w:lang w:val="en-US"/>
        </w:rPr>
        <w:t>The P</w:t>
      </w:r>
      <w:r w:rsidR="00F31948" w:rsidRPr="00AF7712">
        <w:rPr>
          <w:rFonts w:ascii="Calibri" w:hAnsi="Calibri"/>
          <w:szCs w:val="22"/>
          <w:lang w:val="en-US"/>
        </w:rPr>
        <w:t xml:space="preserve">ilgrimage of Justice and Peace: A Fresh Ecumenical Approach in the Violent Context of Colombia; in: </w:t>
      </w:r>
      <w:r w:rsidR="00AF7712">
        <w:rPr>
          <w:rFonts w:ascii="Calibri" w:hAnsi="Calibri"/>
          <w:szCs w:val="22"/>
          <w:lang w:val="en-US"/>
        </w:rPr>
        <w:t xml:space="preserve">Conrad </w:t>
      </w:r>
      <w:proofErr w:type="spellStart"/>
      <w:r w:rsidR="00AF7712">
        <w:rPr>
          <w:rFonts w:ascii="Calibri" w:hAnsi="Calibri"/>
          <w:szCs w:val="22"/>
          <w:lang w:val="en-US"/>
        </w:rPr>
        <w:t>Grebel</w:t>
      </w:r>
      <w:proofErr w:type="spellEnd"/>
      <w:r w:rsidR="00AF7712">
        <w:rPr>
          <w:rFonts w:ascii="Calibri" w:hAnsi="Calibri"/>
          <w:szCs w:val="22"/>
          <w:lang w:val="en-US"/>
        </w:rPr>
        <w:t xml:space="preserve"> Review</w:t>
      </w:r>
      <w:r w:rsidR="00BD68D8">
        <w:rPr>
          <w:rFonts w:ascii="Calibri" w:hAnsi="Calibri"/>
          <w:szCs w:val="22"/>
          <w:lang w:val="en-US"/>
        </w:rPr>
        <w:t xml:space="preserve">, Vol. 35, No. 3, Fall 2017, </w:t>
      </w:r>
      <w:r w:rsidR="004D4299">
        <w:rPr>
          <w:rFonts w:ascii="Calibri" w:hAnsi="Calibri"/>
          <w:szCs w:val="22"/>
          <w:lang w:val="en-US"/>
        </w:rPr>
        <w:t>308-</w:t>
      </w:r>
      <w:r w:rsidR="009C3A21">
        <w:rPr>
          <w:rFonts w:ascii="Calibri" w:hAnsi="Calibri"/>
          <w:szCs w:val="22"/>
          <w:lang w:val="en-US"/>
        </w:rPr>
        <w:t xml:space="preserve">322. </w:t>
      </w:r>
      <w:r w:rsidR="009C3A21" w:rsidRPr="00903A21">
        <w:rPr>
          <w:rFonts w:ascii="Calibri" w:hAnsi="Calibri"/>
          <w:szCs w:val="22"/>
        </w:rPr>
        <w:t>(</w:t>
      </w:r>
      <w:r w:rsidR="00494482" w:rsidRPr="00903A21">
        <w:rPr>
          <w:rFonts w:ascii="Calibri" w:hAnsi="Calibri"/>
          <w:szCs w:val="22"/>
        </w:rPr>
        <w:t>ISSN</w:t>
      </w:r>
      <w:r w:rsidR="00B80CF8" w:rsidRPr="00903A21">
        <w:rPr>
          <w:rFonts w:ascii="Calibri" w:hAnsi="Calibri"/>
          <w:szCs w:val="22"/>
        </w:rPr>
        <w:t xml:space="preserve"> 0829-044X)</w:t>
      </w:r>
    </w:p>
    <w:p w14:paraId="7E0D2A55" w14:textId="77777777" w:rsidR="009E3448" w:rsidRPr="0084646D" w:rsidRDefault="009E3448" w:rsidP="009E3448">
      <w:pPr>
        <w:spacing w:before="100" w:beforeAutospacing="1" w:after="240"/>
        <w:rPr>
          <w:rFonts w:ascii="Calibri" w:hAnsi="Calibri"/>
          <w:szCs w:val="22"/>
          <w:lang w:val="en-US"/>
        </w:rPr>
      </w:pPr>
      <w:r w:rsidRPr="009E3448">
        <w:rPr>
          <w:rFonts w:ascii="Calibri" w:hAnsi="Calibri"/>
          <w:szCs w:val="22"/>
        </w:rPr>
        <w:t xml:space="preserve">- </w:t>
      </w:r>
      <w:r>
        <w:rPr>
          <w:rFonts w:ascii="Calibri" w:hAnsi="Calibri"/>
          <w:szCs w:val="22"/>
        </w:rPr>
        <w:t xml:space="preserve">Der „Konziliare Prozess“ für Gerechtigkeit, Frieden und Bewahrung der Schöpfung – Das Wagnis, politische Konsequenzen aus dem Glaubensbekenntnis zu ziehen; </w:t>
      </w:r>
      <w:r w:rsidRPr="009E3448">
        <w:rPr>
          <w:rFonts w:ascii="Calibri" w:hAnsi="Calibri"/>
          <w:szCs w:val="22"/>
        </w:rPr>
        <w:t xml:space="preserve">in: Michael Kappes et al. </w:t>
      </w:r>
      <w:r>
        <w:rPr>
          <w:rFonts w:ascii="Calibri" w:hAnsi="Calibri"/>
          <w:szCs w:val="22"/>
        </w:rPr>
        <w:t>(Hg.), Basiswissen Ökumene, Bd. 1: Ökumenische Entwicklungen – Brennpunkte – Praxis. Leipzig: EVA und Paderborn: Bonifatius 2017</w:t>
      </w:r>
      <w:r w:rsidR="00116840">
        <w:rPr>
          <w:rFonts w:ascii="Calibri" w:hAnsi="Calibri"/>
          <w:szCs w:val="22"/>
        </w:rPr>
        <w:t>, 275-299</w:t>
      </w:r>
      <w:r w:rsidR="006915F5">
        <w:rPr>
          <w:rFonts w:ascii="Calibri" w:hAnsi="Calibri"/>
          <w:szCs w:val="22"/>
        </w:rPr>
        <w:t xml:space="preserve">. </w:t>
      </w:r>
      <w:r w:rsidR="006915F5" w:rsidRPr="0084646D">
        <w:rPr>
          <w:rFonts w:ascii="Calibri" w:hAnsi="Calibri"/>
          <w:szCs w:val="22"/>
          <w:lang w:val="en-US"/>
        </w:rPr>
        <w:t>(ISBN 978-3-374-05073-4)</w:t>
      </w:r>
    </w:p>
    <w:p w14:paraId="5A1DE801" w14:textId="77777777" w:rsidR="009E3448" w:rsidRDefault="009E3448" w:rsidP="009E3448">
      <w:pPr>
        <w:spacing w:before="100" w:beforeAutospacing="1" w:after="240"/>
        <w:rPr>
          <w:rFonts w:ascii="Calibri" w:hAnsi="Calibri"/>
          <w:szCs w:val="22"/>
        </w:rPr>
      </w:pPr>
      <w:r w:rsidRPr="00673730">
        <w:rPr>
          <w:rFonts w:ascii="Calibri" w:hAnsi="Calibri"/>
          <w:szCs w:val="22"/>
          <w:lang w:val="en-US"/>
        </w:rPr>
        <w:t xml:space="preserve">- Taking the Risk of an Ecumenical Pilgrimage. Trusting in a Trinitarian Framed Faith; in: </w:t>
      </w:r>
      <w:proofErr w:type="spellStart"/>
      <w:r w:rsidRPr="00673730">
        <w:rPr>
          <w:rFonts w:ascii="Calibri" w:hAnsi="Calibri"/>
          <w:szCs w:val="22"/>
          <w:lang w:val="en-US"/>
        </w:rPr>
        <w:t>Risiko</w:t>
      </w:r>
      <w:proofErr w:type="spellEnd"/>
      <w:r w:rsidRPr="00673730">
        <w:rPr>
          <w:rFonts w:ascii="Calibri" w:hAnsi="Calibri"/>
          <w:szCs w:val="22"/>
          <w:lang w:val="en-US"/>
        </w:rPr>
        <w:t xml:space="preserve"> und </w:t>
      </w:r>
      <w:proofErr w:type="spellStart"/>
      <w:r w:rsidRPr="00673730">
        <w:rPr>
          <w:rFonts w:ascii="Calibri" w:hAnsi="Calibri"/>
          <w:szCs w:val="22"/>
          <w:lang w:val="en-US"/>
        </w:rPr>
        <w:t>Vertrauen</w:t>
      </w:r>
      <w:proofErr w:type="spellEnd"/>
      <w:r w:rsidRPr="00673730">
        <w:rPr>
          <w:rFonts w:ascii="Calibri" w:hAnsi="Calibri"/>
          <w:szCs w:val="22"/>
          <w:lang w:val="en-US"/>
        </w:rPr>
        <w:t xml:space="preserve"> / Risk and Trust. </w:t>
      </w:r>
      <w:r>
        <w:rPr>
          <w:rFonts w:ascii="Calibri" w:hAnsi="Calibri"/>
          <w:szCs w:val="22"/>
        </w:rPr>
        <w:t>Festschrift für Michael Welker zum 70. Geburtstag, hg. von Heike Springhart &amp; Günter Thomas (2017), Leipzig: Ev. Verlagsanstalt, 325-335. (ISBN 978-3-374-05366-7)</w:t>
      </w:r>
    </w:p>
    <w:p w14:paraId="485A4235" w14:textId="77777777" w:rsidR="009E3448" w:rsidRDefault="009E3448" w:rsidP="009E3448">
      <w:pPr>
        <w:spacing w:before="100" w:beforeAutospacing="1" w:after="240"/>
        <w:rPr>
          <w:rFonts w:ascii="Calibri" w:hAnsi="Calibri" w:cs="Arial"/>
        </w:rPr>
      </w:pPr>
      <w:r>
        <w:rPr>
          <w:rFonts w:ascii="Calibri" w:hAnsi="Calibri"/>
          <w:szCs w:val="22"/>
        </w:rPr>
        <w:t xml:space="preserve">- Radikale Reformation. Von der Täuferbewegung zu den Friedenskirchen; in: </w:t>
      </w:r>
      <w:r>
        <w:rPr>
          <w:rFonts w:ascii="Calibri" w:hAnsi="Calibri" w:cs="Arial"/>
        </w:rPr>
        <w:t>Wolfram Weiße &amp; Fernando Enns, Hg. (2017), Reformation, Aufbruch und Erneuerungsprozesse von Religionen. Religionen im Dialog. Band 11. Münster: Waxmann, 203-220. (ISBN 978-3-8309-3721-0).</w:t>
      </w:r>
    </w:p>
    <w:p w14:paraId="49AACEE9" w14:textId="4CC97FB7" w:rsidR="009E3448" w:rsidRDefault="009E3448" w:rsidP="009E3448">
      <w:pPr>
        <w:spacing w:before="100" w:beforeAutospacing="1" w:after="240"/>
        <w:rPr>
          <w:rFonts w:ascii="Calibri" w:hAnsi="Calibri"/>
          <w:szCs w:val="22"/>
        </w:rPr>
      </w:pPr>
      <w:r>
        <w:rPr>
          <w:rFonts w:ascii="Calibri" w:hAnsi="Calibri" w:cs="Arial"/>
        </w:rPr>
        <w:t xml:space="preserve">- Einleitung zu: Wolfram Weiße &amp; Fernando Enns, Hg. (2017), Reformation, Aufbruch und Erneuerungsprozesse </w:t>
      </w:r>
      <w:r w:rsidR="00ED649D">
        <w:rPr>
          <w:rFonts w:ascii="Calibri" w:hAnsi="Calibri" w:cs="Arial"/>
        </w:rPr>
        <w:t>v</w:t>
      </w:r>
      <w:r>
        <w:rPr>
          <w:rFonts w:ascii="Calibri" w:hAnsi="Calibri" w:cs="Arial"/>
        </w:rPr>
        <w:t>on Religionen. Religionen im Dialog. Band 11. Münster: Waxmann, 7-20.</w:t>
      </w:r>
    </w:p>
    <w:p w14:paraId="38D08A73" w14:textId="77777777" w:rsidR="009E3448" w:rsidRDefault="009E3448" w:rsidP="009E3448">
      <w:pPr>
        <w:spacing w:before="100" w:beforeAutospacing="1" w:after="240"/>
        <w:rPr>
          <w:rFonts w:ascii="Calibri" w:hAnsi="Calibri"/>
          <w:szCs w:val="22"/>
        </w:rPr>
      </w:pPr>
      <w:r>
        <w:rPr>
          <w:rFonts w:ascii="Calibri" w:hAnsi="Calibri"/>
          <w:szCs w:val="22"/>
        </w:rPr>
        <w:t>- Gerechtigkeit; in: Auf den Punkt gebracht. Grundbegriffe der Theologie, hg. von Christine Büchner u. Gerrit Spallek. Ostfildern: Grünewald Verlag, 47-59. (ISBN 978-3-7867-3119-1)</w:t>
      </w:r>
    </w:p>
    <w:p w14:paraId="335C3465" w14:textId="77777777" w:rsidR="009E3448" w:rsidRDefault="009E3448" w:rsidP="009E3448">
      <w:pPr>
        <w:spacing w:before="100" w:beforeAutospacing="1" w:after="240"/>
        <w:rPr>
          <w:rFonts w:ascii="Calibri" w:hAnsi="Calibri"/>
          <w:szCs w:val="22"/>
        </w:rPr>
      </w:pPr>
      <w:r>
        <w:rPr>
          <w:rFonts w:ascii="Calibri" w:hAnsi="Calibri"/>
          <w:szCs w:val="22"/>
        </w:rPr>
        <w:t>- Fernando Enns, Julia Freund, Heinrich Wiens, Identiteitsvorming door een collectief trauma, of hoe geweten en warden bepaald worden door een periode van vlucht en deportatie. Een verslag van een wetenschapelijke studiedag; in: Doopsgezinde Bijdragen 43/2017, 109-134. (ISBN 978-90-8704-665-1).</w:t>
      </w:r>
    </w:p>
    <w:p w14:paraId="7352DFA1" w14:textId="77777777" w:rsidR="009E3448" w:rsidRDefault="009E3448" w:rsidP="009E3448">
      <w:pPr>
        <w:spacing w:before="100" w:beforeAutospacing="1" w:after="240"/>
        <w:rPr>
          <w:rFonts w:ascii="Calibri" w:hAnsi="Calibri"/>
          <w:szCs w:val="22"/>
        </w:rPr>
      </w:pPr>
      <w:r w:rsidRPr="00673730">
        <w:rPr>
          <w:rFonts w:ascii="Calibri" w:hAnsi="Calibri"/>
          <w:szCs w:val="22"/>
          <w:lang w:val="en-US"/>
        </w:rPr>
        <w:t>- Walking Gently with your God. The Ecumenical Pilgrimage of Justice and Peace – a New Direction for</w:t>
      </w:r>
      <w:r>
        <w:rPr>
          <w:rFonts w:ascii="Calibri" w:hAnsi="Calibri"/>
          <w:szCs w:val="22"/>
          <w:lang w:val="en-US"/>
        </w:rPr>
        <w:t xml:space="preserve"> t</w:t>
      </w:r>
      <w:r w:rsidRPr="00673730">
        <w:rPr>
          <w:rFonts w:ascii="Calibri" w:hAnsi="Calibri"/>
          <w:szCs w:val="22"/>
          <w:lang w:val="en-US"/>
        </w:rPr>
        <w:t xml:space="preserve">he Ecumenical Movement; in: </w:t>
      </w:r>
      <w:r>
        <w:rPr>
          <w:rFonts w:ascii="Calibri" w:hAnsi="Calibri"/>
          <w:szCs w:val="22"/>
          <w:lang w:val="en-US"/>
        </w:rPr>
        <w:t>Reforming Theology, Mi</w:t>
      </w:r>
      <w:r w:rsidRPr="00673730">
        <w:rPr>
          <w:rFonts w:ascii="Calibri" w:hAnsi="Calibri"/>
          <w:szCs w:val="22"/>
          <w:lang w:val="en-US"/>
        </w:rPr>
        <w:t xml:space="preserve">grating Church, Transforming Society. A Compendium for Ecumenical Education, ed. by Uta </w:t>
      </w:r>
      <w:proofErr w:type="spellStart"/>
      <w:r w:rsidRPr="00673730">
        <w:rPr>
          <w:rFonts w:ascii="Calibri" w:hAnsi="Calibri"/>
          <w:szCs w:val="22"/>
          <w:lang w:val="en-US"/>
        </w:rPr>
        <w:t>Andrée</w:t>
      </w:r>
      <w:proofErr w:type="spellEnd"/>
      <w:r w:rsidRPr="00673730">
        <w:rPr>
          <w:rFonts w:ascii="Calibri" w:hAnsi="Calibri"/>
          <w:szCs w:val="22"/>
          <w:lang w:val="en-US"/>
        </w:rPr>
        <w:t xml:space="preserve">, Benjamin Simon, Lars </w:t>
      </w:r>
      <w:proofErr w:type="spellStart"/>
      <w:r w:rsidRPr="00673730">
        <w:rPr>
          <w:rFonts w:ascii="Calibri" w:hAnsi="Calibri"/>
          <w:szCs w:val="22"/>
          <w:lang w:val="en-US"/>
        </w:rPr>
        <w:t>Röser</w:t>
      </w:r>
      <w:proofErr w:type="spellEnd"/>
      <w:r w:rsidRPr="00673730">
        <w:rPr>
          <w:rFonts w:ascii="Calibri" w:hAnsi="Calibri"/>
          <w:szCs w:val="22"/>
          <w:lang w:val="en-US"/>
        </w:rPr>
        <w:t xml:space="preserve">-Israel. </w:t>
      </w:r>
      <w:r>
        <w:rPr>
          <w:rFonts w:ascii="Calibri" w:hAnsi="Calibri"/>
          <w:szCs w:val="22"/>
        </w:rPr>
        <w:t>Hamburg: Missionshilfeverlag, 239-247. (ISBN 978-3-946426-00-4)</w:t>
      </w:r>
    </w:p>
    <w:p w14:paraId="4D5A14A1" w14:textId="67B8BDEF" w:rsidR="009E3448" w:rsidRDefault="009E3448" w:rsidP="009E3448">
      <w:pPr>
        <w:spacing w:before="100" w:beforeAutospacing="1" w:after="240"/>
        <w:rPr>
          <w:rFonts w:ascii="Calibri" w:hAnsi="Calibri"/>
          <w:szCs w:val="22"/>
        </w:rPr>
      </w:pPr>
      <w:r w:rsidRPr="00F36668">
        <w:rPr>
          <w:rFonts w:ascii="Calibri" w:hAnsi="Calibri"/>
          <w:szCs w:val="22"/>
        </w:rPr>
        <w:t>- Art. “</w:t>
      </w:r>
      <w:r>
        <w:rPr>
          <w:rFonts w:ascii="Calibri" w:hAnsi="Calibri"/>
          <w:szCs w:val="22"/>
        </w:rPr>
        <w:t>Arbeitsstelle Theologie der Friedenskirchen</w:t>
      </w:r>
      <w:r w:rsidRPr="00F36668">
        <w:rPr>
          <w:rFonts w:ascii="Calibri" w:hAnsi="Calibri"/>
          <w:szCs w:val="22"/>
        </w:rPr>
        <w:t xml:space="preserve">”; in: Mennonitisches Lexikon, hg. von Hans-Jürgen Goertz, </w:t>
      </w:r>
      <w:r w:rsidRPr="00BD362B">
        <w:rPr>
          <w:rFonts w:ascii="Calibri" w:hAnsi="Calibri"/>
          <w:szCs w:val="22"/>
        </w:rPr>
        <w:t>http://mennlex.de/doku.php?id=loc:atfarbeitsstelletheologiederfriedenskirchen</w:t>
      </w:r>
      <w:r>
        <w:rPr>
          <w:rFonts w:ascii="Calibri" w:hAnsi="Calibri"/>
          <w:szCs w:val="22"/>
        </w:rPr>
        <w:t xml:space="preserve"> (2017</w:t>
      </w:r>
      <w:r w:rsidRPr="00F36668">
        <w:rPr>
          <w:rFonts w:ascii="Calibri" w:hAnsi="Calibri"/>
          <w:szCs w:val="22"/>
        </w:rPr>
        <w:t>).</w:t>
      </w:r>
    </w:p>
    <w:p w14:paraId="13D6491F" w14:textId="234FC79B" w:rsidR="009E3448" w:rsidRPr="00673730" w:rsidRDefault="009E3448" w:rsidP="009E3448">
      <w:pPr>
        <w:spacing w:before="100" w:beforeAutospacing="1" w:after="240"/>
        <w:rPr>
          <w:rFonts w:ascii="Calibri" w:hAnsi="Calibri"/>
          <w:szCs w:val="22"/>
          <w:lang w:val="en-US"/>
        </w:rPr>
      </w:pPr>
      <w:r w:rsidRPr="00673730">
        <w:rPr>
          <w:rFonts w:ascii="Calibri" w:hAnsi="Calibri"/>
          <w:szCs w:val="22"/>
          <w:lang w:val="en-US"/>
        </w:rPr>
        <w:t xml:space="preserve">- Participating in God´s </w:t>
      </w:r>
      <w:r w:rsidR="00ED649D">
        <w:rPr>
          <w:rFonts w:ascii="Calibri" w:hAnsi="Calibri"/>
          <w:szCs w:val="22"/>
          <w:lang w:val="en-US"/>
        </w:rPr>
        <w:t>P</w:t>
      </w:r>
      <w:r w:rsidRPr="00673730">
        <w:rPr>
          <w:rFonts w:ascii="Calibri" w:hAnsi="Calibri"/>
          <w:szCs w:val="22"/>
          <w:lang w:val="en-US"/>
        </w:rPr>
        <w:t>i</w:t>
      </w:r>
      <w:r w:rsidR="00ED649D">
        <w:rPr>
          <w:rFonts w:ascii="Calibri" w:hAnsi="Calibri"/>
          <w:szCs w:val="22"/>
          <w:lang w:val="en-US"/>
        </w:rPr>
        <w:t>l</w:t>
      </w:r>
      <w:r w:rsidRPr="00673730">
        <w:rPr>
          <w:rFonts w:ascii="Calibri" w:hAnsi="Calibri"/>
          <w:szCs w:val="22"/>
          <w:lang w:val="en-US"/>
        </w:rPr>
        <w:t xml:space="preserve">grimage of Justice and Peace: Matthew 10:34-42; in: </w:t>
      </w:r>
      <w:proofErr w:type="spellStart"/>
      <w:r w:rsidRPr="00673730">
        <w:rPr>
          <w:rFonts w:ascii="Calibri" w:hAnsi="Calibri"/>
          <w:szCs w:val="22"/>
          <w:lang w:val="en-US"/>
        </w:rPr>
        <w:t>Semegnish</w:t>
      </w:r>
      <w:proofErr w:type="spellEnd"/>
      <w:r w:rsidRPr="00673730">
        <w:rPr>
          <w:rFonts w:ascii="Calibri" w:hAnsi="Calibri"/>
          <w:szCs w:val="22"/>
          <w:lang w:val="en-US"/>
        </w:rPr>
        <w:t xml:space="preserve"> Asfa</w:t>
      </w:r>
      <w:r>
        <w:rPr>
          <w:rFonts w:ascii="Calibri" w:hAnsi="Calibri"/>
          <w:szCs w:val="22"/>
          <w:lang w:val="en-US"/>
        </w:rPr>
        <w:t>w (ed.), I Belong. Biblical Ref</w:t>
      </w:r>
      <w:r w:rsidRPr="00673730">
        <w:rPr>
          <w:rFonts w:ascii="Calibri" w:hAnsi="Calibri"/>
          <w:szCs w:val="22"/>
          <w:lang w:val="en-US"/>
        </w:rPr>
        <w:t>l</w:t>
      </w:r>
      <w:r>
        <w:rPr>
          <w:rFonts w:ascii="Calibri" w:hAnsi="Calibri"/>
          <w:szCs w:val="22"/>
          <w:lang w:val="en-US"/>
        </w:rPr>
        <w:t>e</w:t>
      </w:r>
      <w:r w:rsidRPr="00673730">
        <w:rPr>
          <w:rFonts w:ascii="Calibri" w:hAnsi="Calibri"/>
          <w:szCs w:val="22"/>
          <w:lang w:val="en-US"/>
        </w:rPr>
        <w:t>ctions on Statelessness, Geneva: World Council of Churches 2017, 71-78. (ISBN 978-2-8254-1686-0)</w:t>
      </w:r>
    </w:p>
    <w:p w14:paraId="1EBFDB91" w14:textId="77777777" w:rsidR="009E3448" w:rsidRDefault="009E3448" w:rsidP="009E3448">
      <w:pPr>
        <w:spacing w:before="100" w:beforeAutospacing="1" w:after="240"/>
        <w:rPr>
          <w:rFonts w:ascii="Calibri" w:hAnsi="Calibri"/>
          <w:szCs w:val="22"/>
        </w:rPr>
      </w:pPr>
      <w:r>
        <w:rPr>
          <w:rFonts w:ascii="Calibri" w:hAnsi="Calibri"/>
          <w:szCs w:val="22"/>
        </w:rPr>
        <w:t>- Theodizee – Hat Gott „dunkle Seiten“?; in: Ulrike Link-Wieczorek / Uwe Swarat (Hg.), Die Frage nach Gott heute. Ökumenische Impulse zum Gespräch mit dem „Neuen Atheismus“. Beihefte zur Ökumenischen Rundschau 111, Evangelische Verlagsanstalt Leipzig 2017, 352-366. (ISBN 978-3-374-04744-4).</w:t>
      </w:r>
    </w:p>
    <w:p w14:paraId="41571115" w14:textId="77777777" w:rsidR="009E3448" w:rsidRDefault="009E3448" w:rsidP="009E3448">
      <w:pPr>
        <w:spacing w:before="100" w:beforeAutospacing="1" w:after="240"/>
        <w:rPr>
          <w:rFonts w:ascii="Calibri" w:hAnsi="Calibri"/>
          <w:szCs w:val="22"/>
        </w:rPr>
      </w:pPr>
      <w:r w:rsidRPr="00B955D1">
        <w:rPr>
          <w:rFonts w:ascii="Calibri" w:hAnsi="Calibri"/>
          <w:szCs w:val="22"/>
        </w:rPr>
        <w:t>- Der Gerechte Frieden in den Friedenskirchen; in: Ines-Jacqueline Werkner / Klaus Ebeling (Hg.), Handbuch Friedensethik. Wiesbaden: Springer 2017, 361-376. (ISBN 978-3-658-14685-6)</w:t>
      </w:r>
    </w:p>
    <w:p w14:paraId="44373070" w14:textId="77777777" w:rsidR="009E3448" w:rsidRPr="00B40142" w:rsidRDefault="009E3448" w:rsidP="009E3448">
      <w:pPr>
        <w:spacing w:before="100" w:beforeAutospacing="1" w:after="240"/>
        <w:rPr>
          <w:rFonts w:ascii="Calibri" w:hAnsi="Calibri"/>
          <w:szCs w:val="22"/>
        </w:rPr>
      </w:pPr>
      <w:r>
        <w:rPr>
          <w:rFonts w:ascii="Calibri" w:hAnsi="Calibri"/>
          <w:szCs w:val="22"/>
        </w:rPr>
        <w:lastRenderedPageBreak/>
        <w:t xml:space="preserve">- Just Policing. Eine Alternative zur militärischen Intervention? Studie der Forschungsstätte der Evangelischen Studiengemeinschaft (FEST), Heidelberg: Resonanz aus dem Beirat: Friedenstheologie und Ethik; in: epd-Dokumentation 22/2017, 94-97. </w:t>
      </w:r>
      <w:r w:rsidRPr="00B40142">
        <w:rPr>
          <w:rFonts w:ascii="Calibri" w:hAnsi="Calibri"/>
          <w:szCs w:val="22"/>
        </w:rPr>
        <w:t>(ISSN 1619-5809)</w:t>
      </w:r>
    </w:p>
    <w:p w14:paraId="397F9DE6" w14:textId="480AA018" w:rsidR="00DD7EAA" w:rsidRPr="00DD7EAA" w:rsidRDefault="009E3448" w:rsidP="009E3448">
      <w:pPr>
        <w:spacing w:before="100" w:beforeAutospacing="1" w:after="240"/>
        <w:rPr>
          <w:rFonts w:ascii="Calibri" w:hAnsi="Calibri" w:cs="Helvetica"/>
          <w:sz w:val="20"/>
          <w:szCs w:val="28"/>
        </w:rPr>
      </w:pPr>
      <w:r w:rsidRPr="00DD7EAA">
        <w:rPr>
          <w:rFonts w:ascii="Calibri" w:hAnsi="Calibri" w:cs="Helvetica"/>
          <w:b/>
          <w:i/>
          <w:szCs w:val="28"/>
        </w:rPr>
        <w:t>popular</w:t>
      </w:r>
      <w:r w:rsidRPr="00DD7EAA">
        <w:rPr>
          <w:rFonts w:ascii="Calibri" w:hAnsi="Calibri" w:cs="Helvetica"/>
          <w:b/>
          <w:i/>
          <w:szCs w:val="28"/>
        </w:rPr>
        <w:br/>
      </w:r>
      <w:r w:rsidR="00DD7EAA" w:rsidRPr="00DD7EAA">
        <w:rPr>
          <w:rFonts w:ascii="Calibri" w:hAnsi="Calibri" w:cs="Helvetica"/>
          <w:sz w:val="20"/>
          <w:szCs w:val="28"/>
        </w:rPr>
        <w:t>- Bibelarbeit auf dem Deutschen Ev. Ki</w:t>
      </w:r>
      <w:r w:rsidR="00DD7EAA">
        <w:rPr>
          <w:rFonts w:ascii="Calibri" w:hAnsi="Calibri" w:cs="Helvetica"/>
          <w:sz w:val="20"/>
          <w:szCs w:val="28"/>
        </w:rPr>
        <w:t xml:space="preserve">rchentag </w:t>
      </w:r>
      <w:r w:rsidR="00257092">
        <w:rPr>
          <w:rFonts w:ascii="Calibri" w:hAnsi="Calibri" w:cs="Helvetica"/>
          <w:sz w:val="20"/>
          <w:szCs w:val="28"/>
        </w:rPr>
        <w:t xml:space="preserve">Berlin und Wittenberg 2017, zu Jakob und Esau, 26. Mai 2017; in: </w:t>
      </w:r>
      <w:r w:rsidR="00DD7EAA" w:rsidRPr="00DD7EAA">
        <w:rPr>
          <w:rFonts w:ascii="Calibri" w:hAnsi="Calibri" w:cs="Helvetica"/>
          <w:sz w:val="20"/>
          <w:szCs w:val="28"/>
        </w:rPr>
        <w:t>https://dxz7zkp528hul.cloudfront.net/production/htdocs/fileadmin/dateien/zzzNEUERBAUM/Service/Archiv/2017BerlinWittenberg/Manuskripte/Bibelarbeiten-EnnsFernando-170526.pdf</w:t>
      </w:r>
    </w:p>
    <w:p w14:paraId="144A226A" w14:textId="344542CE" w:rsidR="009E3448" w:rsidRDefault="009E3448" w:rsidP="009E3448">
      <w:pPr>
        <w:spacing w:before="100" w:beforeAutospacing="1" w:after="240"/>
        <w:rPr>
          <w:rFonts w:ascii="Calibri" w:hAnsi="Calibri"/>
          <w:sz w:val="20"/>
        </w:rPr>
      </w:pPr>
      <w:r w:rsidRPr="00B35CFA">
        <w:rPr>
          <w:rFonts w:ascii="Calibri" w:hAnsi="Calibri" w:cs="Helvetica"/>
          <w:sz w:val="20"/>
          <w:szCs w:val="28"/>
        </w:rPr>
        <w:t xml:space="preserve">- </w:t>
      </w:r>
      <w:r>
        <w:rPr>
          <w:rFonts w:ascii="Calibri" w:hAnsi="Calibri" w:cs="Helvetica"/>
          <w:sz w:val="20"/>
          <w:szCs w:val="28"/>
        </w:rPr>
        <w:t xml:space="preserve">Schalom und Eirene – Frieden aus christlicher Perspektive; in: Auf dem Weg – Gerechtigkeit und Frieden. Materialien zum Sonntag Judika, 2. April 2017, hg. von der Evangelisch-Lutherischen Kirche in Norddeutschland </w:t>
      </w:r>
      <w:r w:rsidRPr="00926FB7">
        <w:rPr>
          <w:rFonts w:ascii="Calibri" w:hAnsi="Calibri" w:cs="Helvetica"/>
          <w:sz w:val="20"/>
          <w:szCs w:val="28"/>
        </w:rPr>
        <w:t xml:space="preserve">(Hauptbereich 4: Mission und Ökumene), 23-25. </w:t>
      </w:r>
      <w:r>
        <w:rPr>
          <w:rFonts w:ascii="Calibri" w:hAnsi="Calibri" w:cs="Helvetica"/>
          <w:sz w:val="20"/>
          <w:szCs w:val="28"/>
        </w:rPr>
        <w:br/>
      </w:r>
      <w:r>
        <w:rPr>
          <w:rFonts w:ascii="Calibri" w:hAnsi="Calibri" w:cs="Helvetica"/>
          <w:sz w:val="20"/>
          <w:szCs w:val="28"/>
        </w:rPr>
        <w:br/>
      </w:r>
      <w:r w:rsidRPr="00926FB7">
        <w:rPr>
          <w:rFonts w:ascii="Calibri" w:hAnsi="Calibri" w:cs="Helvetica"/>
          <w:sz w:val="20"/>
          <w:szCs w:val="28"/>
        </w:rPr>
        <w:t xml:space="preserve">- </w:t>
      </w:r>
      <w:r w:rsidRPr="00926FB7">
        <w:rPr>
          <w:rFonts w:ascii="Calibri" w:hAnsi="Calibri"/>
          <w:sz w:val="20"/>
        </w:rPr>
        <w:t>Ist ein gewaltfreier Weg möglich?; in: rpi-Impulse 2/2017, Fachdidaktische Beiträge Sek II, 25.</w:t>
      </w:r>
      <w:r>
        <w:rPr>
          <w:rFonts w:ascii="Calibri" w:hAnsi="Calibri" w:cs="Helvetica"/>
          <w:sz w:val="20"/>
          <w:szCs w:val="28"/>
        </w:rPr>
        <w:br/>
      </w:r>
      <w:r>
        <w:rPr>
          <w:rFonts w:ascii="Calibri" w:hAnsi="Calibri" w:cs="Helvetica"/>
          <w:sz w:val="20"/>
          <w:szCs w:val="28"/>
        </w:rPr>
        <w:br/>
      </w:r>
      <w:r>
        <w:rPr>
          <w:rFonts w:ascii="Calibri" w:hAnsi="Calibri"/>
          <w:sz w:val="20"/>
        </w:rPr>
        <w:t>- Een niew hart; in: doopsgezind thema 2017/2018, 68-71.</w:t>
      </w:r>
      <w:r>
        <w:rPr>
          <w:rFonts w:ascii="Calibri" w:hAnsi="Calibri" w:cs="Helvetica"/>
          <w:sz w:val="20"/>
          <w:szCs w:val="28"/>
        </w:rPr>
        <w:br/>
      </w:r>
      <w:r>
        <w:rPr>
          <w:rFonts w:ascii="Calibri" w:hAnsi="Calibri" w:cs="Helvetica"/>
          <w:sz w:val="20"/>
          <w:szCs w:val="28"/>
        </w:rPr>
        <w:br/>
      </w:r>
      <w:r>
        <w:rPr>
          <w:rFonts w:ascii="Calibri" w:hAnsi="Calibri"/>
          <w:sz w:val="20"/>
        </w:rPr>
        <w:t>- „… auf den Schultern von Riesen…“ Dem Lehrer, Wegbegleiter und Freund Hans-Jürgen Goertz; in: Mennonitische Geschichtsblätter 2017, 74. Jg., 187f.</w:t>
      </w:r>
    </w:p>
    <w:p w14:paraId="6167E909" w14:textId="15CDA02C" w:rsidR="00AC48D7" w:rsidRPr="00AC48D7" w:rsidRDefault="00AC48D7" w:rsidP="00AC48D7">
      <w:pPr>
        <w:rPr>
          <w:rFonts w:asciiTheme="minorHAnsi" w:hAnsiTheme="minorHAnsi" w:cstheme="minorHAnsi"/>
          <w:sz w:val="20"/>
          <w:szCs w:val="20"/>
        </w:rPr>
      </w:pPr>
      <w:r w:rsidRPr="00503C03">
        <w:rPr>
          <w:rFonts w:asciiTheme="minorHAnsi" w:hAnsiTheme="minorHAnsi" w:cstheme="minorHAnsi"/>
          <w:sz w:val="20"/>
          <w:szCs w:val="20"/>
        </w:rPr>
        <w:t xml:space="preserve">“Lasst uns den Weg der Gerechtigkeit gehen”. Der Pilgerweg der Gerechtigkeit und des Friedens – Thesen; in: „Vom wahren Schatz der Kirche(n) – Dem Evangelium miteinander auf der Spur“. </w:t>
      </w:r>
      <w:r w:rsidRPr="00AC48D7">
        <w:rPr>
          <w:rFonts w:asciiTheme="minorHAnsi" w:hAnsiTheme="minorHAnsi" w:cstheme="minorHAnsi"/>
          <w:sz w:val="20"/>
          <w:szCs w:val="20"/>
        </w:rPr>
        <w:t>Dokumentation der Wittenberger Ökumenischen Versammlung August</w:t>
      </w:r>
      <w:r>
        <w:rPr>
          <w:rFonts w:asciiTheme="minorHAnsi" w:hAnsiTheme="minorHAnsi" w:cstheme="minorHAnsi"/>
          <w:sz w:val="20"/>
          <w:szCs w:val="20"/>
        </w:rPr>
        <w:t xml:space="preserve"> </w:t>
      </w:r>
      <w:r w:rsidRPr="00AC48D7">
        <w:rPr>
          <w:rFonts w:asciiTheme="minorHAnsi" w:hAnsiTheme="minorHAnsi" w:cstheme="minorHAnsi"/>
          <w:sz w:val="20"/>
          <w:szCs w:val="20"/>
        </w:rPr>
        <w:t>2017, Köln 2017, 96-99. (ISBN 978-3-00-059142-6)</w:t>
      </w:r>
    </w:p>
    <w:p w14:paraId="6020B260" w14:textId="77777777" w:rsidR="00AC48D7" w:rsidRPr="00926FB7" w:rsidRDefault="00AC48D7" w:rsidP="009E3448">
      <w:pPr>
        <w:spacing w:before="100" w:beforeAutospacing="1" w:after="240"/>
        <w:rPr>
          <w:rFonts w:ascii="Calibri" w:hAnsi="Calibri" w:cs="Helvetica"/>
          <w:sz w:val="20"/>
          <w:szCs w:val="28"/>
        </w:rPr>
      </w:pPr>
    </w:p>
    <w:p w14:paraId="7B16FB4B" w14:textId="77777777" w:rsidR="009E3448" w:rsidRPr="00B66F3A" w:rsidRDefault="009E3448" w:rsidP="009E3448">
      <w:pPr>
        <w:spacing w:before="100" w:beforeAutospacing="1" w:after="240"/>
        <w:rPr>
          <w:rFonts w:ascii="Calibri" w:hAnsi="Calibri" w:cs="Helvetica"/>
          <w:sz w:val="20"/>
          <w:szCs w:val="28"/>
        </w:rPr>
      </w:pPr>
      <w:r w:rsidRPr="00596E29">
        <w:rPr>
          <w:rFonts w:ascii="Calibri" w:hAnsi="Calibri" w:cs="Helvetica"/>
          <w:b/>
          <w:i/>
          <w:sz w:val="20"/>
          <w:szCs w:val="28"/>
        </w:rPr>
        <w:t>about Fernando Enns</w:t>
      </w:r>
      <w:r w:rsidRPr="00596E29">
        <w:rPr>
          <w:rFonts w:ascii="Calibri" w:hAnsi="Calibri" w:cs="Helvetica"/>
          <w:b/>
          <w:i/>
          <w:sz w:val="20"/>
          <w:szCs w:val="28"/>
        </w:rPr>
        <w:br/>
      </w:r>
      <w:r>
        <w:rPr>
          <w:rFonts w:ascii="Calibri" w:hAnsi="Calibri" w:cs="Helvetica"/>
          <w:sz w:val="20"/>
          <w:szCs w:val="28"/>
        </w:rPr>
        <w:t>- Inaugurale Lecture Dr. Fernando Enns, 24 June 2011; in: Wim Janse, „Prijzend in het licht gesteld“, Amstelveen 2017, 12.</w:t>
      </w:r>
      <w:r>
        <w:rPr>
          <w:rFonts w:ascii="Calibri" w:hAnsi="Calibri" w:cs="Helvetica"/>
          <w:sz w:val="20"/>
          <w:szCs w:val="28"/>
        </w:rPr>
        <w:br/>
        <w:t>- Bootschofta von onsem basten Goot. Interview met Fernando Enns, dee mennische Fredenstheologie leht en vetrat; in: Plautdietsch Frind 2019, 18-20.</w:t>
      </w:r>
      <w:r>
        <w:rPr>
          <w:rFonts w:ascii="Calibri" w:hAnsi="Calibri" w:cs="Helvetica"/>
          <w:sz w:val="20"/>
          <w:szCs w:val="28"/>
        </w:rPr>
        <w:br/>
      </w:r>
    </w:p>
    <w:p w14:paraId="3BB374B1" w14:textId="77777777" w:rsidR="009E3448" w:rsidRDefault="009E3448" w:rsidP="009E3448">
      <w:pPr>
        <w:spacing w:before="100" w:beforeAutospacing="1" w:after="240"/>
        <w:rPr>
          <w:rFonts w:ascii="Calibri" w:hAnsi="Calibri"/>
          <w:b/>
          <w:szCs w:val="22"/>
        </w:rPr>
      </w:pPr>
      <w:bookmarkStart w:id="6" w:name="ECUMENISM"/>
      <w:bookmarkEnd w:id="6"/>
      <w:r w:rsidRPr="00F36668">
        <w:rPr>
          <w:rFonts w:ascii="Calibri" w:hAnsi="Calibri"/>
          <w:b/>
          <w:szCs w:val="22"/>
        </w:rPr>
        <w:t>(2016)</w:t>
      </w:r>
    </w:p>
    <w:p w14:paraId="6E907B4C" w14:textId="77777777" w:rsidR="009E3448" w:rsidRDefault="009E3448" w:rsidP="009E3448">
      <w:pPr>
        <w:spacing w:before="100" w:beforeAutospacing="1" w:after="240"/>
        <w:rPr>
          <w:rFonts w:ascii="Calibri" w:hAnsi="Calibri"/>
          <w:szCs w:val="22"/>
        </w:rPr>
      </w:pPr>
      <w:r>
        <w:rPr>
          <w:rFonts w:ascii="Calibri" w:hAnsi="Calibri"/>
          <w:szCs w:val="22"/>
        </w:rPr>
        <w:t>- Die „Politik Jesu“. John Howard Yoders christologisch begründeter Pazifismus und seine friedenskirchlichen Implikationen (1927-1997); in: Marco Hofheinz, Friederike van Orschott (Hg.), Christlich-theologischer Pazifismus im 20. Jahrhundert. Studien zur Friedensethik Bd. 56, Münster: Aschendorff Verlag 2016, 231-252. (ISBN 978-3-11699-9)</w:t>
      </w:r>
    </w:p>
    <w:p w14:paraId="37D6FA03" w14:textId="77777777" w:rsidR="009E3448" w:rsidRPr="00BD52BB" w:rsidRDefault="009E3448" w:rsidP="009E3448">
      <w:pPr>
        <w:spacing w:before="100" w:beforeAutospacing="1" w:after="240"/>
        <w:rPr>
          <w:rFonts w:ascii="Calibri" w:hAnsi="Calibri"/>
          <w:szCs w:val="22"/>
        </w:rPr>
      </w:pPr>
      <w:r w:rsidRPr="00BD52BB">
        <w:rPr>
          <w:rFonts w:ascii="Calibri" w:hAnsi="Calibri"/>
          <w:szCs w:val="22"/>
        </w:rPr>
        <w:t xml:space="preserve">- Ökumenische Rundschau 4/2016, 65. Jg.: Mission – Weggemeinschaft und Zeugnis im Dialog. </w:t>
      </w:r>
    </w:p>
    <w:p w14:paraId="4D42120A" w14:textId="77777777" w:rsidR="009E3448" w:rsidRPr="00D86875" w:rsidRDefault="009E3448" w:rsidP="009E3448">
      <w:pPr>
        <w:spacing w:before="100" w:beforeAutospacing="1" w:after="240"/>
        <w:rPr>
          <w:rFonts w:ascii="Calibri" w:hAnsi="Calibri"/>
          <w:szCs w:val="22"/>
        </w:rPr>
      </w:pPr>
      <w:r w:rsidRPr="00D86875">
        <w:rPr>
          <w:rFonts w:ascii="Calibri" w:hAnsi="Calibri"/>
          <w:szCs w:val="22"/>
        </w:rPr>
        <w:t xml:space="preserve">- </w:t>
      </w:r>
      <w:r w:rsidRPr="00D86875">
        <w:rPr>
          <w:rFonts w:ascii="Calibri" w:hAnsi="Calibri"/>
        </w:rPr>
        <w:t>Versöhnung durch einen Akt der Gewalt? Der Kreuzestod Jesu Christi – aus der Perspektive der Friedenskirche; in: J. Denny Weaver, Gewaltfreie Erlösung. Kreuzestheologie im Ringen mit der Satisfaktionstheorie. Berlin: Lit 2016, 1-22.</w:t>
      </w:r>
      <w:r>
        <w:rPr>
          <w:rFonts w:ascii="Calibri" w:hAnsi="Calibri"/>
        </w:rPr>
        <w:t xml:space="preserve"> </w:t>
      </w:r>
      <w:r>
        <w:rPr>
          <w:rFonts w:ascii="Calibri" w:hAnsi="Calibri"/>
          <w:szCs w:val="22"/>
        </w:rPr>
        <w:t>(ISBN 978-3-643-13226-0)</w:t>
      </w:r>
    </w:p>
    <w:p w14:paraId="7ABAF860" w14:textId="77777777" w:rsidR="009E3448" w:rsidRDefault="009E3448" w:rsidP="009E3448">
      <w:pPr>
        <w:spacing w:before="100" w:beforeAutospacing="1" w:after="240"/>
        <w:rPr>
          <w:rFonts w:ascii="Calibri" w:hAnsi="Calibri"/>
          <w:szCs w:val="22"/>
        </w:rPr>
      </w:pPr>
      <w:r w:rsidRPr="00F36668">
        <w:rPr>
          <w:rFonts w:ascii="Calibri" w:hAnsi="Calibri"/>
          <w:szCs w:val="22"/>
        </w:rPr>
        <w:t xml:space="preserve">- </w:t>
      </w:r>
      <w:r>
        <w:rPr>
          <w:rFonts w:ascii="Calibri" w:hAnsi="Calibri"/>
          <w:szCs w:val="22"/>
        </w:rPr>
        <w:t xml:space="preserve">Das Zweite Vatikanische Konzil aus der Perspektive der Mennoniten; </w:t>
      </w:r>
      <w:r w:rsidRPr="00F36668">
        <w:rPr>
          <w:rFonts w:ascii="Calibri" w:hAnsi="Calibri"/>
          <w:szCs w:val="22"/>
        </w:rPr>
        <w:t>in: Elisabeth Dieckmann, Karl Kardinal Lehmann (Hg.), Blick zu</w:t>
      </w:r>
      <w:r>
        <w:rPr>
          <w:rFonts w:ascii="Calibri" w:hAnsi="Calibri"/>
          <w:szCs w:val="22"/>
        </w:rPr>
        <w:t>rück nach vorn. Das Zweite Vaticanum aus der Perspektive der mul</w:t>
      </w:r>
      <w:r w:rsidRPr="00F36668">
        <w:rPr>
          <w:rFonts w:ascii="Calibri" w:hAnsi="Calibri"/>
          <w:szCs w:val="22"/>
        </w:rPr>
        <w:t>t</w:t>
      </w:r>
      <w:r>
        <w:rPr>
          <w:rFonts w:ascii="Calibri" w:hAnsi="Calibri"/>
          <w:szCs w:val="22"/>
        </w:rPr>
        <w:t>i</w:t>
      </w:r>
      <w:r w:rsidRPr="00F36668">
        <w:rPr>
          <w:rFonts w:ascii="Calibri" w:hAnsi="Calibri"/>
          <w:szCs w:val="22"/>
        </w:rPr>
        <w:t>lateralen Ökumene</w:t>
      </w:r>
      <w:r>
        <w:rPr>
          <w:rFonts w:ascii="Calibri" w:hAnsi="Calibri"/>
          <w:szCs w:val="22"/>
        </w:rPr>
        <w:t>. Würzburg: Echter 2016, 43-46. (ISBN 978-3-429-03988-2)</w:t>
      </w:r>
    </w:p>
    <w:p w14:paraId="71D7668B" w14:textId="77777777" w:rsidR="009E3448" w:rsidRPr="00F36668" w:rsidRDefault="009E3448" w:rsidP="009E3448">
      <w:pPr>
        <w:spacing w:before="100" w:beforeAutospacing="1" w:after="240"/>
        <w:rPr>
          <w:rFonts w:ascii="Calibri" w:hAnsi="Calibri"/>
          <w:szCs w:val="22"/>
        </w:rPr>
      </w:pPr>
      <w:r w:rsidRPr="00F36668">
        <w:rPr>
          <w:rFonts w:ascii="Calibri" w:hAnsi="Calibri"/>
          <w:szCs w:val="22"/>
        </w:rPr>
        <w:t xml:space="preserve">- Das ambivalente Verhältnis zur Gewalt im Christentum und das Potenzial der ökumenischen Diskussion zum Gerechten Frieden; in: </w:t>
      </w:r>
      <w:r w:rsidRPr="00F36668">
        <w:rPr>
          <w:rFonts w:ascii="Calibri" w:hAnsi="Calibri" w:cs="Arial"/>
        </w:rPr>
        <w:t xml:space="preserve">Fernando Enns &amp; Wolfram Weiße (Hg.), Gewaltfreiheit und Gewalt in den Religionen. </w:t>
      </w:r>
      <w:r w:rsidRPr="00F36668">
        <w:rPr>
          <w:rFonts w:ascii="Calibri" w:hAnsi="Calibri" w:cs="Helvetica"/>
          <w:szCs w:val="28"/>
        </w:rPr>
        <w:t xml:space="preserve">Politische und theologische </w:t>
      </w:r>
      <w:r w:rsidRPr="00F36668">
        <w:rPr>
          <w:rFonts w:ascii="Calibri" w:hAnsi="Calibri" w:cs="Helvetica"/>
          <w:szCs w:val="28"/>
        </w:rPr>
        <w:lastRenderedPageBreak/>
        <w:t xml:space="preserve">Herausforderungen. Religionen im Dialog Band 9. Münster: Waxmann 2016, </w:t>
      </w:r>
      <w:r w:rsidRPr="00F36668">
        <w:rPr>
          <w:rFonts w:ascii="Calibri" w:hAnsi="Calibri"/>
          <w:szCs w:val="22"/>
        </w:rPr>
        <w:t>305-311. (ISBN 978-3-8309-3382-8)</w:t>
      </w:r>
    </w:p>
    <w:p w14:paraId="6F85E372" w14:textId="77777777" w:rsidR="009E3448" w:rsidRPr="00F36668" w:rsidRDefault="009E3448" w:rsidP="009E3448">
      <w:pPr>
        <w:spacing w:before="100" w:beforeAutospacing="1" w:after="240"/>
        <w:rPr>
          <w:rFonts w:ascii="Calibri" w:hAnsi="Calibri" w:cs="Helvetica"/>
          <w:szCs w:val="28"/>
        </w:rPr>
      </w:pPr>
      <w:r w:rsidRPr="00F36668">
        <w:rPr>
          <w:rFonts w:ascii="Calibri" w:hAnsi="Calibri"/>
          <w:szCs w:val="22"/>
        </w:rPr>
        <w:t xml:space="preserve">- (gemeinsam mit Wolfram Weiße:) Die zunehmende Relevanz des Themas Gewalt und Gewaltfreiheit in Religion und Gesellschaft. Eine Einführung; in: </w:t>
      </w:r>
      <w:r w:rsidRPr="00F36668">
        <w:rPr>
          <w:rFonts w:ascii="Calibri" w:hAnsi="Calibri" w:cs="Arial"/>
        </w:rPr>
        <w:t xml:space="preserve">Fernando Enns &amp; Wolfram Weiße (Hg.), Gewaltfreiheit und Gewalt in den Religionen. </w:t>
      </w:r>
      <w:r w:rsidRPr="00F36668">
        <w:rPr>
          <w:rFonts w:ascii="Calibri" w:hAnsi="Calibri" w:cs="Helvetica"/>
          <w:szCs w:val="28"/>
        </w:rPr>
        <w:t>Politische und theologische Herausforderungen. Religionen im Dialog Band 9. Münster: Waxmann 2016, 9-25.</w:t>
      </w:r>
    </w:p>
    <w:p w14:paraId="7E737D7A" w14:textId="77777777" w:rsidR="009E3448" w:rsidRPr="00673730" w:rsidRDefault="009E3448" w:rsidP="009E3448">
      <w:pPr>
        <w:pStyle w:val="Heading1"/>
        <w:spacing w:before="2" w:after="2" w:line="240" w:lineRule="auto"/>
        <w:rPr>
          <w:rFonts w:ascii="Calibri" w:hAnsi="Calibri"/>
          <w:b w:val="0"/>
          <w:sz w:val="20"/>
          <w:lang w:val="en-US"/>
        </w:rPr>
      </w:pPr>
      <w:r w:rsidRPr="00673730">
        <w:rPr>
          <w:rFonts w:ascii="Calibri" w:hAnsi="Calibri" w:cs="Helvetica"/>
          <w:b w:val="0"/>
          <w:i/>
          <w:color w:val="auto"/>
          <w:sz w:val="22"/>
          <w:szCs w:val="28"/>
          <w:lang w:val="en-US"/>
        </w:rPr>
        <w:t>popular:</w:t>
      </w:r>
      <w:r w:rsidRPr="00673730">
        <w:rPr>
          <w:rFonts w:ascii="Calibri" w:hAnsi="Calibri" w:cs="Helvetica"/>
          <w:b w:val="0"/>
          <w:i/>
          <w:color w:val="auto"/>
          <w:sz w:val="22"/>
          <w:szCs w:val="28"/>
          <w:lang w:val="en-US"/>
        </w:rPr>
        <w:br/>
      </w:r>
      <w:r w:rsidRPr="00673730">
        <w:rPr>
          <w:rFonts w:ascii="Calibri" w:hAnsi="Calibri" w:cs="Helvetica"/>
          <w:b w:val="0"/>
          <w:color w:val="auto"/>
          <w:sz w:val="20"/>
          <w:szCs w:val="28"/>
          <w:lang w:val="en-US"/>
        </w:rPr>
        <w:t>- Interview: World Council of Churches, „</w:t>
      </w:r>
      <w:r w:rsidRPr="00673730">
        <w:rPr>
          <w:rFonts w:ascii="Calibri" w:hAnsi="Calibri"/>
          <w:b w:val="0"/>
          <w:sz w:val="20"/>
          <w:lang w:val="en-US"/>
        </w:rPr>
        <w:t xml:space="preserve">Water is powerful in the web of life: humanity does not own it, says noted </w:t>
      </w:r>
      <w:proofErr w:type="gramStart"/>
      <w:r w:rsidRPr="00673730">
        <w:rPr>
          <w:rFonts w:ascii="Calibri" w:hAnsi="Calibri"/>
          <w:b w:val="0"/>
          <w:sz w:val="20"/>
          <w:lang w:val="en-US"/>
        </w:rPr>
        <w:t>theologian“</w:t>
      </w:r>
      <w:proofErr w:type="gramEnd"/>
      <w:r w:rsidRPr="00673730">
        <w:rPr>
          <w:rFonts w:ascii="Calibri" w:hAnsi="Calibri"/>
          <w:b w:val="0"/>
          <w:sz w:val="20"/>
          <w:lang w:val="en-US"/>
        </w:rPr>
        <w:t>, 24 Feb 2016; in: http://www.oikoumene.org/en/press-centre/news/water-is-powerful-in-the-web-of-life-humanity-does-not-own-it-says-noted-theologian.</w:t>
      </w:r>
    </w:p>
    <w:p w14:paraId="2FA1B545" w14:textId="77777777" w:rsidR="009E3448" w:rsidRPr="00673730" w:rsidRDefault="009E3448" w:rsidP="009E3448">
      <w:pPr>
        <w:rPr>
          <w:rFonts w:ascii="Calibri" w:hAnsi="Calibri"/>
          <w:sz w:val="20"/>
          <w:lang w:val="en-US"/>
        </w:rPr>
      </w:pPr>
    </w:p>
    <w:p w14:paraId="69B3ECF5" w14:textId="77777777" w:rsidR="009E3448" w:rsidRDefault="009E3448" w:rsidP="009E3448">
      <w:pPr>
        <w:rPr>
          <w:rFonts w:ascii="Calibri" w:hAnsi="Calibri"/>
          <w:sz w:val="20"/>
        </w:rPr>
      </w:pPr>
      <w:r w:rsidRPr="00F4151F">
        <w:rPr>
          <w:rFonts w:ascii="Calibri" w:hAnsi="Calibri"/>
          <w:sz w:val="20"/>
        </w:rPr>
        <w:t>- Zur Gewaltfreiheit befreit. Grundzüge Mennonitischer Friedenstheologie; in: Evangelischer Bund: Evangelische Orientierung, 3/2016, 20-21 (ISSN: 1612-7811)</w:t>
      </w:r>
    </w:p>
    <w:p w14:paraId="36966B7D" w14:textId="77777777" w:rsidR="009E3448" w:rsidRDefault="009E3448" w:rsidP="009E3448">
      <w:pPr>
        <w:rPr>
          <w:rFonts w:ascii="Calibri" w:hAnsi="Calibri"/>
          <w:sz w:val="20"/>
        </w:rPr>
      </w:pPr>
    </w:p>
    <w:p w14:paraId="43A6773F" w14:textId="77777777" w:rsidR="009E3448" w:rsidRPr="00596E29" w:rsidRDefault="009E3448" w:rsidP="009E3448">
      <w:pPr>
        <w:rPr>
          <w:rFonts w:ascii="Calibri" w:hAnsi="Calibri"/>
          <w:sz w:val="20"/>
        </w:rPr>
      </w:pPr>
      <w:r w:rsidRPr="00F4151F">
        <w:rPr>
          <w:rFonts w:ascii="Calibri" w:hAnsi="Calibri" w:cs="Helvetica"/>
          <w:sz w:val="20"/>
          <w:szCs w:val="28"/>
        </w:rPr>
        <w:t>- Teilhabe am Gerechten Frieden. Predigt zum ÖRK-Pilgerweg der Gerechtigkeit und des Friedens, gehalten in der Mennonitengemeinde Weierhof am 7. Februar 2016. Text: Mt 10; in: Ökumenische Rundschau 2/2016, 287-292. (Auch erschienen in: Die Brücke 2/2016, 25-27).</w:t>
      </w:r>
      <w:r>
        <w:rPr>
          <w:rFonts w:ascii="Calibri" w:hAnsi="Calibri"/>
          <w:sz w:val="20"/>
        </w:rPr>
        <w:br/>
      </w:r>
      <w:r>
        <w:rPr>
          <w:rFonts w:ascii="Calibri" w:hAnsi="Calibri"/>
          <w:sz w:val="20"/>
        </w:rPr>
        <w:br/>
      </w:r>
      <w:r w:rsidRPr="00F36668">
        <w:rPr>
          <w:rFonts w:ascii="Calibri" w:hAnsi="Calibri" w:cs="Helvetica"/>
          <w:sz w:val="20"/>
          <w:szCs w:val="28"/>
        </w:rPr>
        <w:t xml:space="preserve">- Aktuelle Positionen zu Gewaltfreiheit und Gewalt.  Ein Podiumsgespräch mit Bischöfin Kirsten Fehrs, u.a.; in:  </w:t>
      </w:r>
      <w:r w:rsidRPr="00F36668">
        <w:rPr>
          <w:rFonts w:ascii="Calibri" w:hAnsi="Calibri" w:cs="Arial"/>
          <w:sz w:val="20"/>
        </w:rPr>
        <w:t xml:space="preserve">Fernando Enns &amp; Wolfram Weiße (Hg.), Gewaltfreiheit und Gewalt in den Religionen. </w:t>
      </w:r>
      <w:r w:rsidRPr="00F36668">
        <w:rPr>
          <w:rFonts w:ascii="Calibri" w:hAnsi="Calibri" w:cs="Helvetica"/>
          <w:sz w:val="20"/>
          <w:szCs w:val="28"/>
        </w:rPr>
        <w:t>Politische und theologische Herausforderungen. Religionen im Dialog Band 9. Münster: Waxmann 2016, 29-37.</w:t>
      </w:r>
      <w:r>
        <w:rPr>
          <w:rFonts w:ascii="Calibri" w:hAnsi="Calibri"/>
          <w:sz w:val="20"/>
        </w:rPr>
        <w:br/>
      </w:r>
      <w:r>
        <w:rPr>
          <w:rFonts w:ascii="Calibri" w:hAnsi="Calibri"/>
          <w:sz w:val="20"/>
        </w:rPr>
        <w:br/>
      </w:r>
      <w:r w:rsidRPr="00F36668">
        <w:rPr>
          <w:rFonts w:ascii="Calibri" w:hAnsi="Calibri" w:cs="Helvetica"/>
          <w:sz w:val="20"/>
          <w:szCs w:val="28"/>
        </w:rPr>
        <w:t xml:space="preserve">- Anmerkungen zum Beitrag von Viola Raheb („Gewalt und Gewaltfreiheit im Kontext von Besatzung aus christlich-palästinensischer Perspektive“); beide in: </w:t>
      </w:r>
      <w:r w:rsidRPr="00F36668">
        <w:rPr>
          <w:rFonts w:ascii="Calibri" w:hAnsi="Calibri" w:cs="Arial"/>
          <w:sz w:val="20"/>
        </w:rPr>
        <w:t xml:space="preserve">Fernando Enns &amp; Wolfram Weiße (Hg.), Gewaltfreiheit und Gewalt in den Religionen. </w:t>
      </w:r>
      <w:r w:rsidRPr="00F36668">
        <w:rPr>
          <w:rFonts w:ascii="Calibri" w:hAnsi="Calibri" w:cs="Helvetica"/>
          <w:sz w:val="20"/>
          <w:szCs w:val="28"/>
        </w:rPr>
        <w:t>Politische und theologische Herausforderungen. Religionen im Dialog Band 9. Münster: Waxmann 2016, 167-171.</w:t>
      </w:r>
      <w:r>
        <w:rPr>
          <w:rFonts w:ascii="Calibri" w:hAnsi="Calibri"/>
          <w:sz w:val="20"/>
        </w:rPr>
        <w:br/>
      </w:r>
      <w:r>
        <w:rPr>
          <w:rFonts w:ascii="Calibri" w:hAnsi="Calibri"/>
          <w:sz w:val="20"/>
        </w:rPr>
        <w:br/>
      </w:r>
      <w:r w:rsidRPr="00F36668">
        <w:rPr>
          <w:rFonts w:ascii="Calibri" w:hAnsi="Calibri" w:cs="Helvetica"/>
          <w:sz w:val="20"/>
          <w:szCs w:val="28"/>
        </w:rPr>
        <w:t>- Krieg, Frieden oder ein Dritter Weg? Fernando Enns über Schutzverantwortung und gerechte Polizeiführung; in: Die Brücke, 1/2016, 7-9.</w:t>
      </w:r>
      <w:r>
        <w:rPr>
          <w:rFonts w:ascii="Calibri" w:hAnsi="Calibri"/>
          <w:sz w:val="20"/>
        </w:rPr>
        <w:br/>
      </w:r>
      <w:r>
        <w:rPr>
          <w:rFonts w:ascii="Calibri" w:hAnsi="Calibri"/>
          <w:sz w:val="20"/>
        </w:rPr>
        <w:br/>
      </w:r>
      <w:r>
        <w:rPr>
          <w:rFonts w:ascii="Calibri" w:hAnsi="Calibri" w:cs="Helvetica"/>
          <w:sz w:val="20"/>
          <w:szCs w:val="28"/>
        </w:rPr>
        <w:t>- Visiting the Wounds; in: „Blinde vlekken“, Doopsgezind Thema 2017-2017, 13-15.</w:t>
      </w:r>
    </w:p>
    <w:p w14:paraId="643987BF" w14:textId="77777777" w:rsidR="009E3448" w:rsidRPr="00CF28A3" w:rsidRDefault="009E3448" w:rsidP="009E3448">
      <w:pPr>
        <w:spacing w:before="100" w:beforeAutospacing="1" w:after="240"/>
        <w:rPr>
          <w:rFonts w:ascii="Calibri" w:hAnsi="Calibri" w:cs="Helvetica"/>
          <w:sz w:val="20"/>
          <w:szCs w:val="28"/>
        </w:rPr>
      </w:pPr>
    </w:p>
    <w:p w14:paraId="0E199EC1" w14:textId="77777777" w:rsidR="009E3448" w:rsidRPr="00F36668" w:rsidRDefault="009E3448" w:rsidP="009E3448">
      <w:pPr>
        <w:spacing w:before="100" w:beforeAutospacing="1" w:after="240"/>
        <w:rPr>
          <w:rFonts w:ascii="Calibri" w:hAnsi="Calibri"/>
          <w:b/>
          <w:szCs w:val="22"/>
        </w:rPr>
      </w:pPr>
      <w:r w:rsidRPr="00F36668">
        <w:rPr>
          <w:rFonts w:ascii="Calibri" w:hAnsi="Calibri"/>
          <w:b/>
          <w:szCs w:val="22"/>
        </w:rPr>
        <w:t>(2015)</w:t>
      </w:r>
    </w:p>
    <w:p w14:paraId="07EC08F7" w14:textId="77777777" w:rsidR="009E3448" w:rsidRPr="00673730" w:rsidRDefault="009E3448" w:rsidP="009E3448">
      <w:pPr>
        <w:spacing w:before="100" w:beforeAutospacing="1" w:after="240"/>
        <w:rPr>
          <w:rFonts w:ascii="Calibri" w:hAnsi="Calibri"/>
          <w:szCs w:val="22"/>
          <w:lang w:val="en-US"/>
        </w:rPr>
      </w:pPr>
      <w:r w:rsidRPr="00F36668">
        <w:rPr>
          <w:rFonts w:ascii="Calibri" w:hAnsi="Calibri"/>
          <w:szCs w:val="28"/>
        </w:rPr>
        <w:t>- „Wie durchs Feuer hindurch“. Theologische Herausforderungen für eine behutsame Rede vom Gericht Gottes – unter Einbeziehung sozialethischer Implikationen</w:t>
      </w:r>
      <w:r w:rsidRPr="00F36668">
        <w:rPr>
          <w:rFonts w:ascii="Calibri" w:hAnsi="Calibri"/>
        </w:rPr>
        <w:t>; in: Johanna Rahner / Andrea Strübind (Hg.), Begegnungen – Entgegnungen. Beiträge zur modernen Gottesfrage, kontextuellen Theologie und Ökumene. Beihefte zur Ökumenischen Rundschau 102 (FS für U. Link-Wieczorek), Leipzig: Ev. Verlagsanstalt 2015, 23-41. ISBN 978-3-374-04179-4</w:t>
      </w:r>
      <w:r w:rsidRPr="00F36668">
        <w:rPr>
          <w:rFonts w:ascii="Calibri" w:hAnsi="Calibri"/>
          <w:szCs w:val="22"/>
        </w:rPr>
        <w:br/>
      </w:r>
      <w:r w:rsidRPr="00F36668">
        <w:rPr>
          <w:rFonts w:ascii="Calibri" w:hAnsi="Calibri"/>
          <w:szCs w:val="22"/>
        </w:rPr>
        <w:br/>
        <w:t xml:space="preserve">- Taufe – Die Vermittlung von Gnade und Glauben. Ein Diskussionsbeitrag zum ökumenischen Gespräch zwischen der Katholischen Kirche, dem Lutherischen Weltbund und der Mennonitischen Weltkonferenz in Mennorode 2015; in: Mennonitische Geschichtsblätter 72. </w:t>
      </w:r>
      <w:r w:rsidRPr="00673730">
        <w:rPr>
          <w:rFonts w:ascii="Calibri" w:hAnsi="Calibri"/>
          <w:szCs w:val="22"/>
          <w:lang w:val="en-US"/>
        </w:rPr>
        <w:t>Jg. 2015, 89-109 (</w:t>
      </w:r>
      <w:proofErr w:type="spellStart"/>
      <w:r w:rsidRPr="00673730">
        <w:rPr>
          <w:rFonts w:ascii="Calibri" w:hAnsi="Calibri"/>
          <w:szCs w:val="22"/>
          <w:lang w:val="en-US"/>
        </w:rPr>
        <w:t>mit</w:t>
      </w:r>
      <w:proofErr w:type="spellEnd"/>
      <w:r w:rsidRPr="00673730">
        <w:rPr>
          <w:rFonts w:ascii="Calibri" w:hAnsi="Calibri"/>
          <w:szCs w:val="22"/>
          <w:lang w:val="en-US"/>
        </w:rPr>
        <w:t xml:space="preserve"> John Rempel). ISSN 0342-1171</w:t>
      </w:r>
    </w:p>
    <w:p w14:paraId="05209DB6" w14:textId="77777777" w:rsidR="009E3448" w:rsidRPr="00673730" w:rsidRDefault="009E3448" w:rsidP="009E3448">
      <w:pPr>
        <w:widowControl w:val="0"/>
        <w:autoSpaceDE w:val="0"/>
        <w:autoSpaceDN w:val="0"/>
        <w:adjustRightInd w:val="0"/>
        <w:rPr>
          <w:rFonts w:ascii="Calibri" w:hAnsi="Calibri"/>
          <w:szCs w:val="36"/>
          <w:lang w:val="en-US"/>
        </w:rPr>
      </w:pPr>
      <w:r w:rsidRPr="00673730">
        <w:rPr>
          <w:rFonts w:ascii="Calibri" w:hAnsi="Calibri"/>
          <w:szCs w:val="22"/>
          <w:lang w:val="en-US"/>
        </w:rPr>
        <w:t xml:space="preserve">- </w:t>
      </w:r>
      <w:r w:rsidRPr="00673730">
        <w:rPr>
          <w:rFonts w:ascii="Calibri" w:hAnsi="Calibri"/>
          <w:szCs w:val="48"/>
          <w:lang w:val="en-US"/>
        </w:rPr>
        <w:t xml:space="preserve">The Exclusivity of Adult Baptism and the Inclusivity of Infant Baptism – Dialoguing with Mennonites. </w:t>
      </w:r>
      <w:r w:rsidRPr="00673730">
        <w:rPr>
          <w:rFonts w:ascii="Calibri" w:hAnsi="Calibri"/>
          <w:szCs w:val="36"/>
          <w:lang w:val="en-US"/>
        </w:rPr>
        <w:t>Consensus, Convergences and Divergences,</w:t>
      </w:r>
      <w:r w:rsidRPr="00673730">
        <w:rPr>
          <w:rFonts w:ascii="Calibri" w:hAnsi="Calibri"/>
          <w:szCs w:val="48"/>
          <w:lang w:val="en-US"/>
        </w:rPr>
        <w:t xml:space="preserve"> </w:t>
      </w:r>
      <w:r w:rsidRPr="00673730">
        <w:rPr>
          <w:rFonts w:ascii="Calibri" w:hAnsi="Calibri"/>
          <w:szCs w:val="36"/>
          <w:lang w:val="en-US"/>
        </w:rPr>
        <w:t xml:space="preserve">Differences, and Desiderata; in: The Ecumenical Review, Vol 67, Nr. 3, Oct 2015, 395-410. </w:t>
      </w:r>
    </w:p>
    <w:p w14:paraId="4F4F0883" w14:textId="77777777" w:rsidR="009E3448" w:rsidRPr="00F36668" w:rsidRDefault="009E3448" w:rsidP="009E3448">
      <w:pPr>
        <w:spacing w:before="100" w:beforeAutospacing="1" w:after="240"/>
        <w:rPr>
          <w:rFonts w:ascii="Calibri" w:hAnsi="Calibri"/>
          <w:szCs w:val="22"/>
        </w:rPr>
      </w:pPr>
      <w:r w:rsidRPr="00F36668">
        <w:rPr>
          <w:rFonts w:ascii="Calibri" w:hAnsi="Calibri"/>
          <w:szCs w:val="22"/>
        </w:rPr>
        <w:t xml:space="preserve">- Versöhnung durch einen Akt der Gewalt? Der Kreuzestod Christi – aus der Perspektive der Friedenskirche; in: Karen Blomquist, Ulrich Duchrow (Hg.), Kirche – befreit zu Widerstand </w:t>
      </w:r>
      <w:r w:rsidRPr="00F36668">
        <w:rPr>
          <w:rFonts w:ascii="Calibri" w:hAnsi="Calibri"/>
          <w:szCs w:val="22"/>
        </w:rPr>
        <w:lastRenderedPageBreak/>
        <w:t>und Transformation / Church Liberated for Resistance and Transformation. Die Reformation radikalisieren, Bd. 5, Münster: Lit 2015, 135-160 (ISBN 978-3-643-12975-8).</w:t>
      </w:r>
    </w:p>
    <w:p w14:paraId="260668AD" w14:textId="77777777" w:rsidR="009E3448" w:rsidRPr="00F36668" w:rsidRDefault="009E3448" w:rsidP="009E3448">
      <w:pPr>
        <w:spacing w:before="100" w:beforeAutospacing="1" w:after="240"/>
        <w:rPr>
          <w:rFonts w:ascii="Calibri" w:hAnsi="Calibri"/>
          <w:szCs w:val="22"/>
        </w:rPr>
      </w:pPr>
      <w:r>
        <w:rPr>
          <w:rFonts w:ascii="Calibri" w:hAnsi="Calibri"/>
          <w:szCs w:val="22"/>
        </w:rPr>
        <w:t>- Frieden ohne Gewalt – Utopie oder Handlungsmaxime? Ein Impuls aus Sicht der Friedenskirche für eine theologisch begründete, politisch verantwortliche und ökumenisch anschlussfähige Friedensethik; in: Michael Rohde (Hg.), „Nur noch kurz die Welt retten“ – Dimensionen christlicher Sozialethik in einer globalisierten Welt. Theologisches Gespräch. Freikirchliche Beiträge zur Theologie, Beiheft 13, 2015, S. 80-85. (ISSN 1431-200X)</w:t>
      </w:r>
      <w:r>
        <w:rPr>
          <w:rFonts w:ascii="Calibri" w:hAnsi="Calibri"/>
          <w:szCs w:val="22"/>
        </w:rPr>
        <w:br/>
      </w:r>
      <w:r w:rsidRPr="00F36668">
        <w:rPr>
          <w:rFonts w:ascii="Calibri" w:hAnsi="Calibri"/>
          <w:szCs w:val="22"/>
        </w:rPr>
        <w:br/>
        <w:t>- Zur Gewaltfreiheit befreit. Grundzüge mennonitischer Friedenstheologie; in: Freikirchen Forschung 24, Münster: Verlag des Vereins für Freikirchenforschung 2015, 72-85 (ISBN 978-3-934109-16-2).</w:t>
      </w:r>
      <w:r w:rsidRPr="00F36668">
        <w:rPr>
          <w:rFonts w:ascii="Calibri" w:hAnsi="Calibri"/>
          <w:szCs w:val="22"/>
        </w:rPr>
        <w:br/>
      </w:r>
      <w:r w:rsidRPr="00F36668">
        <w:rPr>
          <w:rFonts w:ascii="Calibri" w:hAnsi="Calibri"/>
          <w:szCs w:val="22"/>
        </w:rPr>
        <w:br/>
        <w:t xml:space="preserve">- </w:t>
      </w:r>
      <w:r w:rsidRPr="00F36668">
        <w:rPr>
          <w:rFonts w:ascii="Calibri" w:hAnsi="Calibri"/>
          <w:i/>
          <w:szCs w:val="22"/>
        </w:rPr>
        <w:t>Eine</w:t>
      </w:r>
      <w:r w:rsidRPr="00F36668">
        <w:rPr>
          <w:rFonts w:ascii="Calibri" w:hAnsi="Calibri"/>
          <w:szCs w:val="22"/>
        </w:rPr>
        <w:t xml:space="preserve"> Taufe? Bewegung in den ökumenischen Diskursen (und Dokumentation der “Konsultation zur Glaubenstaufe”, Jamaica 2015); in: Ökumenische Rundschau 64 (2/2105), 267-273.</w:t>
      </w:r>
      <w:r w:rsidRPr="00F36668">
        <w:rPr>
          <w:rFonts w:ascii="Calibri" w:hAnsi="Calibri"/>
          <w:szCs w:val="22"/>
        </w:rPr>
        <w:br/>
      </w:r>
      <w:r w:rsidRPr="00F36668">
        <w:rPr>
          <w:rFonts w:ascii="Calibri" w:hAnsi="Calibri"/>
          <w:szCs w:val="22"/>
        </w:rPr>
        <w:br/>
        <w:t xml:space="preserve">- “Behutsam mitgehen mit deinem Gott”. Der Ökumenische Pilgerweg der Gerechtigkeit und des Friedens – als Neuausrichtung der Ökumenischen Bewegung; in: Ökumenische Rundschau 63 (1/2015), 16-30. </w:t>
      </w:r>
    </w:p>
    <w:p w14:paraId="5EEA7B94" w14:textId="52B768A6" w:rsidR="009E3448" w:rsidRPr="00F36668" w:rsidRDefault="009E3448" w:rsidP="009E3448">
      <w:pPr>
        <w:rPr>
          <w:rFonts w:ascii="Calibri" w:hAnsi="Calibri" w:cs="Helvetica"/>
          <w:bCs/>
          <w:szCs w:val="28"/>
        </w:rPr>
      </w:pPr>
      <w:r w:rsidRPr="00F36668">
        <w:rPr>
          <w:rFonts w:ascii="Calibri" w:hAnsi="Calibri" w:cs="Helvetica"/>
          <w:bCs/>
          <w:szCs w:val="28"/>
        </w:rPr>
        <w:t>- Am Beginn eines ökumenischen “Pilgerwegs der Gerechtigkeit und des Friedens”. Für eine theologisch begründete, politisch verantwortliche und ökumenisch anschlussfähige Friedensethik – aus der Perspektive der Friedensk</w:t>
      </w:r>
      <w:r w:rsidR="00281A62">
        <w:rPr>
          <w:rFonts w:ascii="Calibri" w:hAnsi="Calibri" w:cs="Helvetica"/>
          <w:bCs/>
          <w:szCs w:val="28"/>
        </w:rPr>
        <w:t>i</w:t>
      </w:r>
      <w:r w:rsidRPr="00F36668">
        <w:rPr>
          <w:rFonts w:ascii="Calibri" w:hAnsi="Calibri" w:cs="Helvetica"/>
          <w:bCs/>
          <w:szCs w:val="28"/>
        </w:rPr>
        <w:t>rchen; in: Evangelische Theologie, 75. Jg., 4-2015, 269-285 (ISSN 0014-3502).</w:t>
      </w:r>
      <w:r>
        <w:rPr>
          <w:rFonts w:ascii="Calibri" w:hAnsi="Calibri" w:cs="Helvetica"/>
          <w:bCs/>
          <w:szCs w:val="28"/>
        </w:rPr>
        <w:t xml:space="preserve"> – Erneut abgedruckt in: Annelie Kümpers-Greve u. Günter Gorschenek (Hg.), Reformation und Reform (Europäische Akademie der Wissenschaften und Künste, Falkensteiner Gespräche 5), Münsterschwarzach Abtei: Benedict Press 2016, 79-105.  </w:t>
      </w:r>
    </w:p>
    <w:p w14:paraId="6493C896" w14:textId="77777777" w:rsidR="009E3448" w:rsidRPr="00F36668" w:rsidRDefault="009E3448" w:rsidP="009E3448">
      <w:pPr>
        <w:rPr>
          <w:rFonts w:ascii="Calibri" w:hAnsi="Calibri" w:cs="Helvetica"/>
          <w:bCs/>
          <w:szCs w:val="28"/>
        </w:rPr>
      </w:pPr>
    </w:p>
    <w:p w14:paraId="14830AF2" w14:textId="77777777" w:rsidR="009E3448" w:rsidRPr="00F36668" w:rsidRDefault="009E3448" w:rsidP="009E3448">
      <w:pPr>
        <w:rPr>
          <w:rFonts w:ascii="Calibri" w:hAnsi="Calibri" w:cs="Helvetica"/>
          <w:bCs/>
          <w:szCs w:val="28"/>
        </w:rPr>
      </w:pPr>
      <w:r w:rsidRPr="00F36668">
        <w:rPr>
          <w:rFonts w:ascii="Calibri" w:hAnsi="Calibri"/>
          <w:szCs w:val="22"/>
        </w:rPr>
        <w:t>- Ökumenische Rundschau 1/2015, Der ökumenische Pilgerweg der Gerechtigkeit und des Friedens</w:t>
      </w:r>
      <w:r w:rsidRPr="00F36668">
        <w:rPr>
          <w:rFonts w:ascii="Calibri" w:hAnsi="Calibri"/>
          <w:szCs w:val="22"/>
        </w:rPr>
        <w:br/>
      </w:r>
    </w:p>
    <w:p w14:paraId="0247A156" w14:textId="77777777" w:rsidR="009E3448" w:rsidRPr="00596E29" w:rsidRDefault="009E3448" w:rsidP="009E3448">
      <w:pPr>
        <w:rPr>
          <w:rFonts w:ascii="Calibri" w:hAnsi="Calibri" w:cs="Helvetica"/>
          <w:bCs/>
          <w:szCs w:val="28"/>
        </w:rPr>
      </w:pPr>
      <w:r w:rsidRPr="00596E29">
        <w:rPr>
          <w:rFonts w:ascii="Calibri" w:hAnsi="Calibri" w:cs="Helvetica"/>
          <w:b/>
          <w:bCs/>
          <w:i/>
          <w:szCs w:val="28"/>
        </w:rPr>
        <w:t>popular</w:t>
      </w:r>
      <w:r w:rsidRPr="00596E29">
        <w:rPr>
          <w:rFonts w:ascii="Calibri" w:hAnsi="Calibri" w:cs="Helvetica"/>
          <w:b/>
          <w:bCs/>
          <w:szCs w:val="28"/>
        </w:rPr>
        <w:t>:</w:t>
      </w:r>
      <w:r w:rsidRPr="00596E29">
        <w:rPr>
          <w:rFonts w:ascii="Calibri" w:hAnsi="Calibri" w:cs="Helvetica"/>
          <w:b/>
          <w:bCs/>
          <w:szCs w:val="28"/>
        </w:rPr>
        <w:br/>
      </w:r>
      <w:r w:rsidRPr="00F36668">
        <w:rPr>
          <w:rFonts w:ascii="Calibri" w:hAnsi="Calibri" w:cs="Helvetica"/>
          <w:sz w:val="20"/>
          <w:szCs w:val="28"/>
        </w:rPr>
        <w:t>- Bewegte Bewegung. Täuferische Migration in Europa. Fünfhundert Jahre täuferische Anwesenheit. Die Geschichte, die Orte, die Menschen. Stichtung Internationaal Menno Simons Centrum, NL 2015 (Übersetzt in acht Sprachen). ISBN 978-90-824011-1-0</w:t>
      </w:r>
      <w:r>
        <w:rPr>
          <w:rFonts w:ascii="Calibri" w:hAnsi="Calibri" w:cs="Helvetica"/>
          <w:bCs/>
          <w:szCs w:val="28"/>
        </w:rPr>
        <w:br/>
      </w:r>
      <w:r>
        <w:rPr>
          <w:rFonts w:ascii="Calibri" w:hAnsi="Calibri" w:cs="Helvetica"/>
          <w:bCs/>
          <w:szCs w:val="28"/>
        </w:rPr>
        <w:br/>
      </w:r>
      <w:r w:rsidRPr="00F36668">
        <w:rPr>
          <w:rFonts w:ascii="Calibri" w:hAnsi="Calibri" w:cs="Helvetica"/>
          <w:bCs/>
          <w:sz w:val="20"/>
          <w:szCs w:val="28"/>
        </w:rPr>
        <w:t>- Gesellschaft(en) ohne Religion – Traum oder Alptraum?, in: “Ein Geschenk an die weltweite Kirche”. 40 Jahre Evangelisches Missionswerk in Deutschland: Stimmen aus der Ökumene. Hamburg: EMW 2015, 13-20.</w:t>
      </w:r>
    </w:p>
    <w:p w14:paraId="1105154B" w14:textId="77777777" w:rsidR="009E3448" w:rsidRPr="00F36668" w:rsidRDefault="009E3448" w:rsidP="009E3448">
      <w:pPr>
        <w:rPr>
          <w:rFonts w:ascii="Calibri" w:hAnsi="Calibri" w:cs="Helvetica"/>
          <w:bCs/>
          <w:sz w:val="20"/>
          <w:szCs w:val="28"/>
        </w:rPr>
      </w:pPr>
    </w:p>
    <w:p w14:paraId="0B0EA8CE" w14:textId="77777777" w:rsidR="009E3448" w:rsidRPr="00F36668" w:rsidRDefault="009E3448" w:rsidP="009E3448">
      <w:pPr>
        <w:rPr>
          <w:rFonts w:ascii="Calibri" w:hAnsi="Calibri"/>
          <w:sz w:val="20"/>
          <w:szCs w:val="22"/>
        </w:rPr>
      </w:pPr>
      <w:r w:rsidRPr="00F36668">
        <w:rPr>
          <w:rFonts w:ascii="Calibri" w:hAnsi="Calibri"/>
          <w:sz w:val="20"/>
          <w:szCs w:val="22"/>
        </w:rPr>
        <w:t>- Frieden ohne Gewalt – Utopie oder Handlungsmaxime? Ein Impuls aus Sicht der Friedenskirche für eine theologisch begründete, politisch verantwortliche und ökumenisch anschlussfähige Friedensethik; in: Theologisches Gespräch. Freikirchliche Beiträge zur Theologie, Beiheft 13 (2015), 80-85 (ISSN 1431-200X).</w:t>
      </w:r>
    </w:p>
    <w:p w14:paraId="4C6EA70D" w14:textId="77777777" w:rsidR="009E3448" w:rsidRPr="00F36668" w:rsidRDefault="009E3448" w:rsidP="009E3448">
      <w:pPr>
        <w:rPr>
          <w:rFonts w:ascii="Calibri" w:hAnsi="Calibri"/>
          <w:sz w:val="20"/>
          <w:szCs w:val="22"/>
        </w:rPr>
      </w:pPr>
    </w:p>
    <w:p w14:paraId="4C0B6AC0" w14:textId="77777777" w:rsidR="009E3448" w:rsidRPr="00596E29" w:rsidRDefault="009E3448" w:rsidP="009E3448">
      <w:pPr>
        <w:rPr>
          <w:rFonts w:ascii="Calibri" w:hAnsi="Calibri"/>
          <w:sz w:val="20"/>
          <w:szCs w:val="22"/>
        </w:rPr>
      </w:pPr>
      <w:r w:rsidRPr="00F36668">
        <w:rPr>
          <w:rFonts w:ascii="Calibri" w:hAnsi="Calibri"/>
          <w:sz w:val="20"/>
          <w:szCs w:val="22"/>
        </w:rPr>
        <w:t>- „Höher als alle Vernunft“. Der „Friede Gottes“ – politisch relevant?; in: Evangelische Zeitung, 30.08.2015, Nr. 35, 6.</w:t>
      </w:r>
      <w:r>
        <w:rPr>
          <w:rFonts w:ascii="Calibri" w:hAnsi="Calibri"/>
          <w:sz w:val="20"/>
          <w:szCs w:val="22"/>
        </w:rPr>
        <w:br/>
      </w:r>
      <w:r>
        <w:rPr>
          <w:rFonts w:ascii="Calibri" w:hAnsi="Calibri"/>
          <w:sz w:val="20"/>
          <w:szCs w:val="22"/>
        </w:rPr>
        <w:br/>
      </w:r>
      <w:r w:rsidRPr="00F36668">
        <w:rPr>
          <w:rFonts w:ascii="Calibri" w:hAnsi="Calibri"/>
          <w:sz w:val="20"/>
          <w:szCs w:val="22"/>
        </w:rPr>
        <w:t>- Vrede stichten en gerechtigheid bewaken. Voordewind en Enns in debat over keuzes; in: Tussen Ruimte. Tijdschrift voor Interculturele Theologie, 2015/1, 15-20.</w:t>
      </w:r>
      <w:r>
        <w:rPr>
          <w:rFonts w:ascii="Calibri" w:hAnsi="Calibri"/>
          <w:sz w:val="20"/>
          <w:szCs w:val="22"/>
        </w:rPr>
        <w:br/>
      </w:r>
      <w:r>
        <w:rPr>
          <w:rFonts w:ascii="Calibri" w:hAnsi="Calibri"/>
          <w:sz w:val="20"/>
          <w:szCs w:val="22"/>
        </w:rPr>
        <w:br/>
      </w:r>
      <w:r w:rsidRPr="00F36668">
        <w:rPr>
          <w:rFonts w:ascii="Calibri" w:hAnsi="Calibri"/>
          <w:sz w:val="20"/>
          <w:szCs w:val="22"/>
        </w:rPr>
        <w:t xml:space="preserve">- De mens als ‚Imago Dei’. Waarom de menselijke waardigheid, verantwoordelijkeid en vrijheid uitgangspunt van elke vredestheologie zijn; in: Geroepen om te leven. Jaarthema doopsgezinden 2015-2016, uitgave van de ADS 2015, 27-31. </w:t>
      </w:r>
      <w:r>
        <w:rPr>
          <w:rFonts w:ascii="Calibri" w:hAnsi="Calibri"/>
          <w:sz w:val="20"/>
          <w:szCs w:val="22"/>
        </w:rPr>
        <w:br/>
      </w:r>
      <w:r>
        <w:rPr>
          <w:rFonts w:ascii="Calibri" w:hAnsi="Calibri"/>
          <w:sz w:val="20"/>
          <w:szCs w:val="22"/>
        </w:rPr>
        <w:br/>
      </w:r>
      <w:r w:rsidRPr="00F36668">
        <w:rPr>
          <w:rFonts w:ascii="Calibri" w:hAnsi="Calibri" w:cs="Helvetica"/>
          <w:sz w:val="20"/>
          <w:szCs w:val="28"/>
        </w:rPr>
        <w:lastRenderedPageBreak/>
        <w:t>- Die Suche nach dem „Dritten Weg“. Am Beginn eines ökumenischen „Pilgerwegs der Gerechtigkeit und des Friedens“; in: horizonte E. Das evabgelische Magazin im Oldenburger Land, 4-2015, 7-8.</w:t>
      </w:r>
    </w:p>
    <w:p w14:paraId="6D0B1719" w14:textId="77777777" w:rsidR="009E3448" w:rsidRPr="00F36668" w:rsidRDefault="009E3448" w:rsidP="009E3448">
      <w:pPr>
        <w:rPr>
          <w:rFonts w:ascii="Calibri" w:hAnsi="Calibri" w:cs="Helvetica"/>
          <w:bCs/>
          <w:szCs w:val="28"/>
        </w:rPr>
      </w:pPr>
    </w:p>
    <w:p w14:paraId="5D8201A2" w14:textId="77777777" w:rsidR="009E3448" w:rsidRPr="00F36668" w:rsidRDefault="009E3448" w:rsidP="009E3448">
      <w:pPr>
        <w:spacing w:before="100" w:beforeAutospacing="1" w:after="240"/>
        <w:rPr>
          <w:rFonts w:ascii="Calibri" w:hAnsi="Calibri"/>
          <w:b/>
          <w:szCs w:val="22"/>
        </w:rPr>
      </w:pPr>
      <w:r w:rsidRPr="00F36668">
        <w:rPr>
          <w:rFonts w:ascii="Calibri" w:hAnsi="Calibri"/>
          <w:b/>
          <w:szCs w:val="22"/>
        </w:rPr>
        <w:t>(2014)</w:t>
      </w:r>
    </w:p>
    <w:p w14:paraId="5F857EE3"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Der Begriff der „Sünde“ in täuferisch-mennonitischer Perspektive. Zum ökumenischen Gespräch über die Taufe mit Katholiken und Lutheranern; in: Mennonitische Geschichtsblätter, 71. Jg. 2014, 103-114. (ISBN-13: 978-3-921881-36-1)</w:t>
      </w:r>
    </w:p>
    <w:p w14:paraId="1F61BEE8"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Restaurative Gerechtigkeit als Friedensbildung: Die Möglichkeit zur Wiederherstellung von zerbrochenen Beziehungen; in: Ulrike Borchardt, Angelika Dörfler-Dierken, Hartwig Spitzer (Hg.), Friedensbildung. Das Hamburger interdisziplinäre Modell. Göttingen: V&amp;R unipress 2014, 271-286. (ISBN 978-3-8471-0244-1).</w:t>
      </w:r>
    </w:p>
    <w:p w14:paraId="03E5881A"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Ökumenische Rundschau 2/20</w:t>
      </w:r>
      <w:r>
        <w:rPr>
          <w:rFonts w:ascii="Calibri" w:hAnsi="Calibri"/>
          <w:szCs w:val="22"/>
        </w:rPr>
        <w:t>14, Die Kirchen und ihre Schuld</w:t>
      </w:r>
    </w:p>
    <w:p w14:paraId="17A2FB4E" w14:textId="77777777" w:rsidR="009E3448" w:rsidRPr="00596E29" w:rsidRDefault="009E3448" w:rsidP="009E3448">
      <w:pPr>
        <w:rPr>
          <w:rFonts w:ascii="Calibri" w:hAnsi="Calibri" w:cs="Helvetica"/>
          <w:b/>
          <w:bCs/>
          <w:szCs w:val="28"/>
        </w:rPr>
      </w:pPr>
      <w:r w:rsidRPr="00596E29">
        <w:rPr>
          <w:rFonts w:ascii="Calibri" w:hAnsi="Calibri" w:cs="Helvetica"/>
          <w:b/>
          <w:bCs/>
          <w:i/>
          <w:szCs w:val="28"/>
        </w:rPr>
        <w:t>popular</w:t>
      </w:r>
      <w:r w:rsidRPr="00596E29">
        <w:rPr>
          <w:rFonts w:ascii="Calibri" w:hAnsi="Calibri" w:cs="Helvetica"/>
          <w:b/>
          <w:bCs/>
          <w:szCs w:val="28"/>
        </w:rPr>
        <w:t>:</w:t>
      </w:r>
    </w:p>
    <w:p w14:paraId="39F17C5F" w14:textId="065EDB6B" w:rsidR="009E3448" w:rsidRPr="00F36668" w:rsidRDefault="009E3448" w:rsidP="009E3448">
      <w:pPr>
        <w:rPr>
          <w:rFonts w:ascii="Calibri" w:hAnsi="Calibri"/>
          <w:sz w:val="20"/>
          <w:szCs w:val="22"/>
        </w:rPr>
      </w:pPr>
      <w:r w:rsidRPr="00F36668">
        <w:rPr>
          <w:rFonts w:ascii="Calibri" w:hAnsi="Calibri"/>
          <w:sz w:val="20"/>
          <w:szCs w:val="22"/>
        </w:rPr>
        <w:t>- Zur Freiheit befreit!; in: Radikale Reformation. Mennonitisches Jahrbuch 2015, hg. von der Arbeitsgemeinschaft Mennonitischer Gemeinden in Deutschland. Schwarzenfeld: Neufeld 2014, 27-31.</w:t>
      </w:r>
    </w:p>
    <w:p w14:paraId="2054E2DB" w14:textId="5AAC91F5" w:rsidR="00F2706C" w:rsidRDefault="009E3448" w:rsidP="00F2706C">
      <w:pPr>
        <w:pStyle w:val="NormalWeb"/>
        <w:spacing w:before="2" w:after="2"/>
        <w:rPr>
          <w:rFonts w:asciiTheme="minorHAnsi" w:hAnsiTheme="minorHAnsi" w:cstheme="minorHAnsi"/>
          <w:sz w:val="20"/>
          <w:szCs w:val="20"/>
        </w:rPr>
      </w:pPr>
      <w:r w:rsidRPr="00F36668">
        <w:rPr>
          <w:rFonts w:ascii="Calibri" w:hAnsi="Calibri" w:cs="Arial"/>
          <w:sz w:val="20"/>
          <w:szCs w:val="22"/>
        </w:rPr>
        <w:t>- Meditation zur Eröffnung der Ökumenischen Versammlung; in: Ökumenische Versammlung „Die Zukunft, die wir meinen – Leben statt Zerstörung. Gerechtigkeit, Frieden, Bewahrung der Schöpfung“, Mainz 30. April – 4. Mai 2014. Epd-Dokumentation Nr. 40. Frankfurt: GEP 2014, 4-6 (ISSN 1619-5809).</w:t>
      </w:r>
      <w:r>
        <w:rPr>
          <w:rFonts w:ascii="Calibri" w:hAnsi="Calibri" w:cs="Arial"/>
          <w:sz w:val="20"/>
          <w:szCs w:val="22"/>
        </w:rPr>
        <w:br/>
      </w:r>
      <w:r>
        <w:rPr>
          <w:rFonts w:ascii="Calibri" w:hAnsi="Calibri" w:cs="Arial"/>
          <w:sz w:val="20"/>
          <w:szCs w:val="22"/>
        </w:rPr>
        <w:br/>
      </w:r>
      <w:r w:rsidRPr="00F36668">
        <w:rPr>
          <w:rFonts w:ascii="Calibri" w:hAnsi="Calibri" w:cs="Arial"/>
          <w:sz w:val="20"/>
          <w:szCs w:val="22"/>
        </w:rPr>
        <w:t>- Quasimodogeniti: „I don´t like Mondays“? – Kommt frühstücken!; in: Inge Kirsner, Ilona Nord, Harald Schroeter-Wittke (Hg.), ...und den Mond als Licht für die Nacht. Andachten zur Nacht im Kirchenjahr. Göttingen: Vandenhoeck &amp; Ruprecht 2013, 135-138 (ISBN 978-3-525-58040-0).</w:t>
      </w:r>
      <w:r>
        <w:rPr>
          <w:rFonts w:ascii="Calibri" w:hAnsi="Calibri" w:cs="Arial"/>
          <w:sz w:val="20"/>
          <w:szCs w:val="22"/>
        </w:rPr>
        <w:br/>
      </w:r>
      <w:r>
        <w:rPr>
          <w:rFonts w:ascii="Calibri" w:hAnsi="Calibri" w:cs="Arial"/>
          <w:sz w:val="20"/>
          <w:szCs w:val="22"/>
        </w:rPr>
        <w:br/>
      </w:r>
      <w:r w:rsidRPr="00F36668">
        <w:rPr>
          <w:rFonts w:ascii="Calibri" w:hAnsi="Calibri"/>
          <w:sz w:val="20"/>
          <w:szCs w:val="22"/>
        </w:rPr>
        <w:t xml:space="preserve">- Krieg, Frieden oder ein Dritter Weg? Die christliche Friedensethik muss sich aus alten Festlegungen befreien; in: NDR Kultur, „Glaubenssachen“ 21. Dezember 2014, </w:t>
      </w:r>
      <w:hyperlink r:id="rId26" w:history="1">
        <w:r w:rsidRPr="00C15E1C">
          <w:rPr>
            <w:rStyle w:val="Hyperlink"/>
            <w:rFonts w:ascii="Calibri" w:hAnsi="Calibri"/>
            <w:sz w:val="20"/>
            <w:szCs w:val="22"/>
          </w:rPr>
          <w:t>http://www.ndr.de/ndrkultur/sendungen/glaubenssachen/gsmanuskript696.pdf</w:t>
        </w:r>
      </w:hyperlink>
      <w:r>
        <w:rPr>
          <w:rFonts w:ascii="Calibri" w:hAnsi="Calibri"/>
          <w:sz w:val="20"/>
          <w:szCs w:val="22"/>
        </w:rPr>
        <w:br/>
      </w:r>
      <w:r>
        <w:rPr>
          <w:rFonts w:ascii="Calibri" w:hAnsi="Calibri"/>
          <w:sz w:val="20"/>
          <w:szCs w:val="22"/>
        </w:rPr>
        <w:br/>
      </w:r>
      <w:r w:rsidRPr="00F36668">
        <w:rPr>
          <w:rFonts w:ascii="Calibri" w:hAnsi="Calibri"/>
          <w:sz w:val="20"/>
          <w:szCs w:val="22"/>
        </w:rPr>
        <w:t>- Man kann doch nicht nichts tun! Gibt es im Ernstfall einen Ausweg aus eingefahrenen Reaktionsmustern? Wie lässt sich ein Weg des „gerechten Friedens“ gehen?; in: weltbewegt Dez 2014-Feb 2015 (Zentrum für Mission und Ökumene, Hamburg), 4-7.</w:t>
      </w:r>
      <w:r>
        <w:rPr>
          <w:rFonts w:ascii="Calibri" w:hAnsi="Calibri"/>
          <w:sz w:val="20"/>
          <w:szCs w:val="22"/>
        </w:rPr>
        <w:br/>
      </w:r>
      <w:r>
        <w:rPr>
          <w:rFonts w:ascii="Calibri" w:hAnsi="Calibri"/>
          <w:sz w:val="20"/>
          <w:szCs w:val="22"/>
        </w:rPr>
        <w:br/>
      </w:r>
      <w:r w:rsidRPr="00F36668">
        <w:rPr>
          <w:rFonts w:ascii="Calibri" w:hAnsi="Calibri"/>
          <w:sz w:val="20"/>
          <w:szCs w:val="22"/>
        </w:rPr>
        <w:t xml:space="preserve">- Stärker, Mutiger, Prophetischer – Befreiter! Interview zur Friedensethik; in: Der Kirchentag. </w:t>
      </w:r>
      <w:r w:rsidRPr="009E3448">
        <w:rPr>
          <w:rFonts w:ascii="Calibri" w:hAnsi="Calibri"/>
          <w:sz w:val="20"/>
          <w:szCs w:val="22"/>
          <w:lang w:val="en-US"/>
        </w:rPr>
        <w:t xml:space="preserve">Das </w:t>
      </w:r>
      <w:proofErr w:type="spellStart"/>
      <w:r w:rsidRPr="009E3448">
        <w:rPr>
          <w:rFonts w:ascii="Calibri" w:hAnsi="Calibri"/>
          <w:sz w:val="20"/>
          <w:szCs w:val="22"/>
          <w:lang w:val="en-US"/>
        </w:rPr>
        <w:t>Magazin</w:t>
      </w:r>
      <w:proofErr w:type="spellEnd"/>
      <w:r w:rsidRPr="009E3448">
        <w:rPr>
          <w:rFonts w:ascii="Calibri" w:hAnsi="Calibri"/>
          <w:sz w:val="20"/>
          <w:szCs w:val="22"/>
          <w:lang w:val="en-US"/>
        </w:rPr>
        <w:t xml:space="preserve"> 04/2014, 4-7 (ISSN 1869-0181).</w:t>
      </w:r>
      <w:r w:rsidRPr="009E3448">
        <w:rPr>
          <w:rFonts w:ascii="Calibri" w:hAnsi="Calibri"/>
          <w:sz w:val="20"/>
          <w:szCs w:val="22"/>
          <w:lang w:val="en-US"/>
        </w:rPr>
        <w:br/>
      </w:r>
      <w:r w:rsidRPr="009E3448">
        <w:rPr>
          <w:rFonts w:ascii="Calibri" w:hAnsi="Calibri"/>
          <w:sz w:val="20"/>
          <w:szCs w:val="22"/>
          <w:lang w:val="en-US"/>
        </w:rPr>
        <w:br/>
        <w:t>- The Challenge of Diversity. A Call to Discernment and Transformation; in: Courier, Vol. 29, No. 5 (October 2014), 6-7.</w:t>
      </w:r>
      <w:r w:rsidRPr="009E3448">
        <w:rPr>
          <w:rFonts w:ascii="Calibri" w:hAnsi="Calibri"/>
          <w:sz w:val="20"/>
          <w:szCs w:val="22"/>
          <w:lang w:val="en-US"/>
        </w:rPr>
        <w:br/>
      </w:r>
      <w:r w:rsidRPr="009E3448">
        <w:rPr>
          <w:rFonts w:ascii="Calibri" w:hAnsi="Calibri"/>
          <w:sz w:val="20"/>
          <w:szCs w:val="22"/>
          <w:lang w:val="en-US"/>
        </w:rPr>
        <w:br/>
      </w:r>
      <w:r w:rsidRPr="00F36668">
        <w:rPr>
          <w:rFonts w:ascii="Calibri" w:hAnsi="Calibri" w:cs="Helvetica"/>
          <w:bCs/>
          <w:sz w:val="20"/>
          <w:szCs w:val="28"/>
        </w:rPr>
        <w:t>- Nur mit, nicht gegen. Wie Deutschland seine Rolle in der Welt wahrnehmen sollte; in: Zeitzeichen, 9/2014, 32-34. (ISSN 1616-4164)</w:t>
      </w:r>
      <w:r>
        <w:rPr>
          <w:rFonts w:ascii="Calibri" w:hAnsi="Calibri" w:cs="Helvetica"/>
          <w:bCs/>
          <w:sz w:val="20"/>
          <w:szCs w:val="28"/>
        </w:rPr>
        <w:br/>
      </w:r>
      <w:r>
        <w:rPr>
          <w:rFonts w:ascii="Calibri" w:hAnsi="Calibri" w:cs="Helvetica"/>
          <w:bCs/>
          <w:sz w:val="20"/>
          <w:szCs w:val="28"/>
        </w:rPr>
        <w:br/>
      </w:r>
      <w:r w:rsidRPr="00F36668">
        <w:rPr>
          <w:rFonts w:ascii="Calibri" w:hAnsi="Calibri"/>
          <w:sz w:val="20"/>
          <w:szCs w:val="21"/>
        </w:rPr>
        <w:t xml:space="preserve">- Der Ökumenische Pilgerweg der Gerechtigkeit und des Friedens – mit Leben gefüllt! </w:t>
      </w:r>
      <w:r w:rsidRPr="00F36668">
        <w:rPr>
          <w:rFonts w:ascii="Calibri" w:hAnsi="Calibri"/>
          <w:sz w:val="20"/>
          <w:szCs w:val="18"/>
        </w:rPr>
        <w:t>Festvortrag zum 130-jährigen Jubiläum der Deutschen</w:t>
      </w:r>
      <w:r w:rsidRPr="00F36668">
        <w:rPr>
          <w:rFonts w:ascii="Calibri" w:hAnsi="Calibri"/>
          <w:sz w:val="20"/>
          <w:szCs w:val="21"/>
        </w:rPr>
        <w:t xml:space="preserve"> </w:t>
      </w:r>
      <w:r w:rsidRPr="00F36668">
        <w:rPr>
          <w:rFonts w:ascii="Calibri" w:hAnsi="Calibri"/>
          <w:sz w:val="20"/>
          <w:szCs w:val="18"/>
        </w:rPr>
        <w:t>und der Schweizerischen</w:t>
      </w:r>
      <w:r w:rsidRPr="00F36668">
        <w:rPr>
          <w:rFonts w:ascii="Calibri" w:hAnsi="Calibri"/>
          <w:sz w:val="20"/>
          <w:szCs w:val="21"/>
        </w:rPr>
        <w:t xml:space="preserve"> </w:t>
      </w:r>
      <w:r w:rsidRPr="00F36668">
        <w:rPr>
          <w:rFonts w:ascii="Calibri" w:hAnsi="Calibri"/>
          <w:sz w:val="20"/>
          <w:szCs w:val="18"/>
        </w:rPr>
        <w:t>Ostasien Mission (DOAM</w:t>
      </w:r>
      <w:r w:rsidRPr="00F36668">
        <w:rPr>
          <w:rFonts w:ascii="Calibri" w:hAnsi="Calibri"/>
          <w:sz w:val="20"/>
          <w:szCs w:val="21"/>
        </w:rPr>
        <w:t xml:space="preserve"> </w:t>
      </w:r>
      <w:r w:rsidRPr="00F36668">
        <w:rPr>
          <w:rFonts w:ascii="Calibri" w:hAnsi="Calibri"/>
          <w:sz w:val="20"/>
          <w:szCs w:val="18"/>
        </w:rPr>
        <w:t>und SOAM)</w:t>
      </w:r>
      <w:r w:rsidRPr="00F36668">
        <w:rPr>
          <w:rFonts w:ascii="Calibri" w:hAnsi="Calibri"/>
          <w:sz w:val="20"/>
          <w:szCs w:val="21"/>
        </w:rPr>
        <w:t xml:space="preserve"> </w:t>
      </w:r>
      <w:r w:rsidRPr="00F36668">
        <w:rPr>
          <w:rFonts w:ascii="Calibri" w:hAnsi="Calibri"/>
          <w:sz w:val="20"/>
          <w:szCs w:val="18"/>
        </w:rPr>
        <w:t xml:space="preserve">in der Evangelischen Akademie, Lutherstadt Wittenberg, 29. </w:t>
      </w:r>
      <w:r w:rsidRPr="00596E29">
        <w:rPr>
          <w:rFonts w:ascii="Calibri" w:hAnsi="Calibri"/>
          <w:sz w:val="20"/>
          <w:szCs w:val="18"/>
        </w:rPr>
        <w:t xml:space="preserve">September 2014; in: </w:t>
      </w:r>
      <w:hyperlink r:id="rId27" w:history="1">
        <w:r w:rsidRPr="00596E29">
          <w:rPr>
            <w:rStyle w:val="Hyperlink"/>
            <w:rFonts w:ascii="Calibri" w:hAnsi="Calibri"/>
            <w:sz w:val="20"/>
            <w:szCs w:val="18"/>
          </w:rPr>
          <w:t>http://www.doam.org/images/projekte/konferenzen/ennsfestvortrag2014.pdf</w:t>
        </w:r>
      </w:hyperlink>
      <w:r w:rsidRPr="00596E29">
        <w:rPr>
          <w:rFonts w:ascii="Calibri" w:hAnsi="Calibri"/>
          <w:sz w:val="20"/>
          <w:szCs w:val="18"/>
        </w:rPr>
        <w:br/>
      </w:r>
      <w:r w:rsidRPr="00596E29">
        <w:rPr>
          <w:rFonts w:ascii="Calibri" w:hAnsi="Calibri"/>
          <w:sz w:val="20"/>
          <w:szCs w:val="18"/>
        </w:rPr>
        <w:br/>
      </w:r>
      <w:r>
        <w:rPr>
          <w:rFonts w:ascii="Calibri" w:hAnsi="Calibri"/>
          <w:sz w:val="20"/>
          <w:szCs w:val="18"/>
        </w:rPr>
        <w:t xml:space="preserve">- </w:t>
      </w:r>
      <w:r w:rsidRPr="00F36668">
        <w:rPr>
          <w:rFonts w:ascii="Calibri" w:hAnsi="Calibri"/>
          <w:sz w:val="20"/>
        </w:rPr>
        <w:t xml:space="preserve">„Einen gerechten Krieg kann es gar nicht geben“. Ein Plädoyer gegen den Krieg: Der Theologe Fernando Enns </w:t>
      </w:r>
      <w:r w:rsidRPr="00F2706C">
        <w:rPr>
          <w:rFonts w:asciiTheme="minorHAnsi" w:hAnsiTheme="minorHAnsi" w:cstheme="minorHAnsi"/>
          <w:sz w:val="20"/>
          <w:szCs w:val="20"/>
        </w:rPr>
        <w:t>kritisiert die Einfallslosigkeit der Politik, wenn es heute um bewaffnete Konflikte geht; in: reformiert. Ev.-reformierte Zeitung für die Deutsche und Rätoromanische Schweiz Nr. 2.1, Feb. 2014, S. 8.</w:t>
      </w:r>
    </w:p>
    <w:p w14:paraId="003D2102" w14:textId="2AABEAA1" w:rsidR="009E3448" w:rsidRPr="00F2706C" w:rsidRDefault="00F2706C" w:rsidP="00F2706C">
      <w:pPr>
        <w:pStyle w:val="NormalWeb"/>
        <w:spacing w:before="2" w:after="2"/>
        <w:rPr>
          <w:rFonts w:asciiTheme="minorHAnsi" w:hAnsiTheme="minorHAnsi" w:cstheme="minorHAnsi"/>
          <w:sz w:val="20"/>
          <w:szCs w:val="20"/>
        </w:rPr>
      </w:pPr>
      <w:r w:rsidRPr="00F2706C">
        <w:rPr>
          <w:rFonts w:asciiTheme="minorHAnsi" w:hAnsiTheme="minorHAnsi" w:cstheme="minorHAnsi"/>
          <w:sz w:val="20"/>
          <w:szCs w:val="20"/>
        </w:rPr>
        <w:t>- Mission von den Rändern her. Predigt an Epiphanias (6.1.2014) in St. Marien zu Berlin, 2. Korinther 4,3-6; in:</w:t>
      </w:r>
      <w:r>
        <w:rPr>
          <w:rFonts w:asciiTheme="minorHAnsi" w:hAnsiTheme="minorHAnsi" w:cstheme="minorHAnsi"/>
          <w:b/>
          <w:bCs/>
          <w:sz w:val="20"/>
          <w:szCs w:val="20"/>
        </w:rPr>
        <w:t xml:space="preserve"> </w:t>
      </w:r>
      <w:hyperlink r:id="rId28" w:history="1">
        <w:r w:rsidRPr="00887FE4">
          <w:rPr>
            <w:rStyle w:val="Hyperlink"/>
            <w:rFonts w:asciiTheme="minorHAnsi" w:hAnsiTheme="minorHAnsi" w:cstheme="minorHAnsi"/>
            <w:sz w:val="20"/>
            <w:szCs w:val="20"/>
          </w:rPr>
          <w:t>https://doam.org/125-blog/2167-mission-von-den-raendern-her</w:t>
        </w:r>
      </w:hyperlink>
      <w:r w:rsidR="009E3448">
        <w:rPr>
          <w:rFonts w:ascii="Calibri" w:hAnsi="Calibri"/>
          <w:sz w:val="20"/>
        </w:rPr>
        <w:br/>
      </w:r>
    </w:p>
    <w:p w14:paraId="4427EAB2" w14:textId="77777777" w:rsidR="009E3448" w:rsidRPr="00F36668" w:rsidRDefault="009E3448" w:rsidP="009E3448">
      <w:pPr>
        <w:spacing w:before="100" w:beforeAutospacing="1" w:after="240"/>
        <w:rPr>
          <w:rFonts w:ascii="Calibri" w:hAnsi="Calibri"/>
          <w:b/>
          <w:szCs w:val="22"/>
        </w:rPr>
      </w:pPr>
      <w:r w:rsidRPr="00F36668">
        <w:rPr>
          <w:rFonts w:ascii="Calibri" w:hAnsi="Calibri"/>
          <w:b/>
          <w:szCs w:val="22"/>
        </w:rPr>
        <w:lastRenderedPageBreak/>
        <w:t>(2013)</w:t>
      </w:r>
    </w:p>
    <w:p w14:paraId="4A638582" w14:textId="77777777" w:rsidR="009E3448" w:rsidRPr="00F36668" w:rsidRDefault="009E3448" w:rsidP="009E3448">
      <w:pPr>
        <w:spacing w:before="100" w:beforeAutospacing="1" w:after="240"/>
        <w:rPr>
          <w:rFonts w:ascii="Calibri" w:hAnsi="Calibri"/>
          <w:szCs w:val="22"/>
        </w:rPr>
      </w:pPr>
      <w:r w:rsidRPr="00F36668">
        <w:rPr>
          <w:rFonts w:ascii="Calibri" w:hAnsi="Calibri"/>
          <w:szCs w:val="22"/>
        </w:rPr>
        <w:t>- Von der Wirklichkeit des Reiches Gottes. Der perspektivische Horizont einer ökumenisch-theologischen (Friedens-)Ethik; in: Ulrike Link-Wieczorek (Hg.), Reich Gottes und Weltgestaltung. Überlegungen für eine Theologie im 21. Jahrhundert, Neukirchen-Vluyn: Neukirchener 2013, 35-54.</w:t>
      </w:r>
    </w:p>
    <w:p w14:paraId="6705A218" w14:textId="77777777" w:rsidR="009E3448" w:rsidRPr="00F36668" w:rsidRDefault="009E3448" w:rsidP="009E3448">
      <w:pPr>
        <w:spacing w:before="100" w:beforeAutospacing="1" w:after="240"/>
        <w:rPr>
          <w:rFonts w:ascii="Calibri" w:hAnsi="Calibri"/>
          <w:szCs w:val="22"/>
        </w:rPr>
      </w:pPr>
      <w:r w:rsidRPr="00F36668">
        <w:rPr>
          <w:rFonts w:ascii="Calibri" w:hAnsi="Calibri"/>
          <w:szCs w:val="22"/>
        </w:rPr>
        <w:t>- Ökumene weiter denken! Kirchen der täuferischen Tradition im Dialog; in: Theologische Literaturzeitung, 138. Jg., Heft 6 (Juni 2013), 637-658 (ISSN 0040-5671).</w:t>
      </w:r>
    </w:p>
    <w:p w14:paraId="5E2852B3"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Transformative Gerechtigkeit als Möglichkeitsraum zur Versöhnung; in: KZG/CCH Kirchliche Zeitgeschichte, 26. Jg., Vol. 26, Heft 1, 2013, 23-35. (ISSN 0932-9951).</w:t>
      </w:r>
    </w:p>
    <w:p w14:paraId="4BF99104" w14:textId="77777777" w:rsidR="009E3448" w:rsidRPr="00F36668" w:rsidRDefault="009E3448" w:rsidP="009E3448">
      <w:pPr>
        <w:rPr>
          <w:rFonts w:ascii="Calibri" w:hAnsi="Calibri" w:cs="Helvetica"/>
          <w:bCs/>
          <w:szCs w:val="28"/>
        </w:rPr>
      </w:pPr>
      <w:r w:rsidRPr="00F36668">
        <w:rPr>
          <w:rFonts w:ascii="Calibri" w:hAnsi="Calibri" w:cs="Helvetica"/>
          <w:bCs/>
          <w:szCs w:val="28"/>
        </w:rPr>
        <w:t xml:space="preserve">- Gerechter Frieden zwischen Interventionsverbot und Schutzgebot. Das ethische Dilemma der Gewaltanwendung; in: Ines-Jaqueline Werkner, Dirk Rademacher (Hg.), Menschen geschützt – gerechten Frieden verloren? Kontroverse um die internationale Schutzverantwortung in der christlichen Friedensethik, Münster: Lit 2013, 95-109. </w:t>
      </w:r>
    </w:p>
    <w:p w14:paraId="403D2730" w14:textId="77777777" w:rsidR="009E3448" w:rsidRPr="00F36668" w:rsidRDefault="009E3448" w:rsidP="009E3448">
      <w:pPr>
        <w:rPr>
          <w:rFonts w:ascii="Calibri" w:hAnsi="Calibri" w:cs="Helvetica"/>
          <w:bCs/>
          <w:szCs w:val="28"/>
        </w:rPr>
      </w:pPr>
    </w:p>
    <w:p w14:paraId="05152306" w14:textId="77777777" w:rsidR="009E3448" w:rsidRPr="00673730" w:rsidRDefault="009E3448" w:rsidP="009E3448">
      <w:pPr>
        <w:rPr>
          <w:rFonts w:ascii="Calibri" w:hAnsi="Calibri" w:cs="Helvetica"/>
          <w:bCs/>
          <w:szCs w:val="28"/>
          <w:lang w:val="en-US"/>
        </w:rPr>
      </w:pPr>
      <w:r w:rsidRPr="00673730">
        <w:rPr>
          <w:rFonts w:ascii="Calibri" w:hAnsi="Calibri" w:cs="Helvetica"/>
          <w:bCs/>
          <w:szCs w:val="28"/>
          <w:lang w:val="en-US"/>
        </w:rPr>
        <w:t>- Just Peace – between the Ban on Intervention and the Necessity to Protect. The Ethical Dilemma Around the Use of Violence; in: ibid, Protecting People – and Losing Just Peace? Debates on the Responsibility to Protect in the Context of Christian Peace Ethics, Münster: Lit, 87-100.</w:t>
      </w:r>
    </w:p>
    <w:p w14:paraId="16ED54B4" w14:textId="77777777" w:rsidR="009E3448" w:rsidRPr="00673730" w:rsidRDefault="009E3448" w:rsidP="009E3448">
      <w:pPr>
        <w:rPr>
          <w:rFonts w:ascii="Calibri" w:hAnsi="Calibri" w:cs="Helvetica"/>
          <w:bCs/>
          <w:szCs w:val="28"/>
          <w:lang w:val="en-US"/>
        </w:rPr>
      </w:pPr>
    </w:p>
    <w:p w14:paraId="29D747B9" w14:textId="77777777" w:rsidR="009E3448" w:rsidRPr="00673730" w:rsidRDefault="009E3448" w:rsidP="009E3448">
      <w:pPr>
        <w:rPr>
          <w:rFonts w:ascii="Calibri" w:hAnsi="Calibri" w:cs="Helvetica"/>
          <w:bCs/>
          <w:szCs w:val="28"/>
          <w:lang w:val="en-US"/>
        </w:rPr>
      </w:pPr>
      <w:r w:rsidRPr="00673730">
        <w:rPr>
          <w:rFonts w:ascii="Calibri" w:hAnsi="Calibri" w:cs="Helvetica"/>
          <w:bCs/>
          <w:szCs w:val="28"/>
          <w:lang w:val="en-US"/>
        </w:rPr>
        <w:t xml:space="preserve">- The Freedom to Just Peace; in: Yung Suk Kim &amp; </w:t>
      </w:r>
      <w:proofErr w:type="spellStart"/>
      <w:r w:rsidRPr="00673730">
        <w:rPr>
          <w:rFonts w:ascii="Calibri" w:hAnsi="Calibri" w:cs="Helvetica"/>
          <w:bCs/>
          <w:szCs w:val="28"/>
          <w:lang w:val="en-US"/>
        </w:rPr>
        <w:t>Jin</w:t>
      </w:r>
      <w:proofErr w:type="spellEnd"/>
      <w:r w:rsidRPr="00673730">
        <w:rPr>
          <w:rFonts w:ascii="Calibri" w:hAnsi="Calibri" w:cs="Helvetica"/>
          <w:bCs/>
          <w:szCs w:val="28"/>
          <w:lang w:val="en-US"/>
        </w:rPr>
        <w:t xml:space="preserve">-Ho Kim (ed.), Reading Minjung Theology in the Twenty-First Century. Selected Writings by </w:t>
      </w:r>
      <w:proofErr w:type="spellStart"/>
      <w:r w:rsidRPr="00673730">
        <w:rPr>
          <w:rFonts w:ascii="Calibri" w:hAnsi="Calibri" w:cs="Helvetica"/>
          <w:bCs/>
          <w:szCs w:val="28"/>
          <w:lang w:val="en-US"/>
        </w:rPr>
        <w:t>Ahn</w:t>
      </w:r>
      <w:proofErr w:type="spellEnd"/>
      <w:r w:rsidRPr="00673730">
        <w:rPr>
          <w:rFonts w:ascii="Calibri" w:hAnsi="Calibri" w:cs="Helvetica"/>
          <w:bCs/>
          <w:szCs w:val="28"/>
          <w:lang w:val="en-US"/>
        </w:rPr>
        <w:t xml:space="preserve"> Byung-Mu and Modern Critical Responses, Eugene/OR: Wipf &amp; Stock 2013, pp. 148-163.</w:t>
      </w:r>
    </w:p>
    <w:p w14:paraId="42E73EE0" w14:textId="77777777" w:rsidR="009E3448" w:rsidRPr="00673730" w:rsidRDefault="009E3448" w:rsidP="009E3448">
      <w:pPr>
        <w:rPr>
          <w:rFonts w:ascii="Calibri" w:hAnsi="Calibri" w:cs="Helvetica"/>
          <w:bCs/>
          <w:szCs w:val="28"/>
          <w:lang w:val="en-US"/>
        </w:rPr>
      </w:pPr>
    </w:p>
    <w:p w14:paraId="3C63F9D5" w14:textId="77777777" w:rsidR="009E3448" w:rsidRPr="00673730" w:rsidRDefault="009E3448" w:rsidP="009E3448">
      <w:pPr>
        <w:rPr>
          <w:rFonts w:ascii="Calibri" w:hAnsi="Calibri"/>
          <w:lang w:val="en-US"/>
        </w:rPr>
      </w:pPr>
      <w:r w:rsidRPr="00673730">
        <w:rPr>
          <w:rFonts w:ascii="Calibri" w:hAnsi="Calibri" w:cs="Helvetica"/>
          <w:bCs/>
          <w:szCs w:val="28"/>
          <w:lang w:val="en-US"/>
        </w:rPr>
        <w:t xml:space="preserve">- Towards an </w:t>
      </w:r>
      <w:proofErr w:type="spellStart"/>
      <w:r w:rsidRPr="00673730">
        <w:rPr>
          <w:rFonts w:ascii="Calibri" w:hAnsi="Calibri" w:cs="Helvetica"/>
          <w:bCs/>
          <w:szCs w:val="28"/>
          <w:lang w:val="en-US"/>
        </w:rPr>
        <w:t>Ecumencial</w:t>
      </w:r>
      <w:proofErr w:type="spellEnd"/>
      <w:r w:rsidRPr="00673730">
        <w:rPr>
          <w:rFonts w:ascii="Calibri" w:hAnsi="Calibri" w:cs="Helvetica"/>
          <w:bCs/>
          <w:szCs w:val="28"/>
          <w:lang w:val="en-US"/>
        </w:rPr>
        <w:t xml:space="preserve"> Theology of Just Peace; in: </w:t>
      </w:r>
      <w:r w:rsidRPr="00673730">
        <w:rPr>
          <w:rFonts w:ascii="Calibri" w:hAnsi="Calibri" w:cs="Arial"/>
          <w:lang w:val="en-US"/>
        </w:rPr>
        <w:t xml:space="preserve">Fernando Enns &amp; Annette Mosher, eds. (2013), </w:t>
      </w:r>
      <w:r w:rsidRPr="00673730">
        <w:rPr>
          <w:rFonts w:ascii="Calibri" w:hAnsi="Calibri" w:cs="Arial"/>
          <w:i/>
          <w:lang w:val="en-US"/>
        </w:rPr>
        <w:t>Just Peace</w:t>
      </w:r>
      <w:r w:rsidRPr="00673730">
        <w:rPr>
          <w:rFonts w:ascii="Calibri" w:hAnsi="Calibri" w:cs="Arial"/>
          <w:lang w:val="en-US"/>
        </w:rPr>
        <w:t xml:space="preserve">. Ecumenical, Intercultural, and Interdisciplinary Perspectives. Eugene/OR: Pickwick Publications, </w:t>
      </w:r>
      <w:r w:rsidRPr="00673730">
        <w:rPr>
          <w:rFonts w:ascii="Calibri" w:hAnsi="Calibri" w:cs="Helvetica"/>
          <w:bCs/>
          <w:szCs w:val="28"/>
          <w:lang w:val="en-US"/>
        </w:rPr>
        <w:t>11-31.</w:t>
      </w:r>
    </w:p>
    <w:p w14:paraId="62742DC7" w14:textId="77777777" w:rsidR="009E3448" w:rsidRPr="00673730" w:rsidRDefault="009E3448" w:rsidP="009E3448">
      <w:pPr>
        <w:rPr>
          <w:rFonts w:ascii="Calibri" w:hAnsi="Calibri"/>
          <w:lang w:val="en-US"/>
        </w:rPr>
      </w:pPr>
    </w:p>
    <w:p w14:paraId="1E0D1D7C" w14:textId="6288C37D" w:rsidR="009E3448" w:rsidRPr="00F36668" w:rsidRDefault="009E3448" w:rsidP="009E3448">
      <w:pPr>
        <w:rPr>
          <w:rFonts w:ascii="Calibri" w:hAnsi="Calibri"/>
        </w:rPr>
      </w:pPr>
      <w:r w:rsidRPr="00F36668">
        <w:rPr>
          <w:rFonts w:ascii="Calibri" w:hAnsi="Calibri"/>
        </w:rPr>
        <w:t>- KOMMENTAR zum „Entwurf eines Positionspapiers zur Friedensethik“ der Evangelischen Landeskirche Baden (April 2012) während des Studientages der Landessynode am 7. Juni 2013; in: http://www.ekiba.de/download/FriedensethikPositionBaden2013-06-07Enns.pdf</w:t>
      </w:r>
    </w:p>
    <w:p w14:paraId="7830F0FD"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Art. “Ökumenische Bewegung”; in: Mennonitisches Lexikon, hg. von Hans-Jürgen Goertz, http://www.mennlex.de/doku.php?id=top:oekumenische-bewegung (2013).</w:t>
      </w:r>
    </w:p>
    <w:p w14:paraId="089A1D0A"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Art. “Friedenstheologie”; in: Mennonitisches Lexikon, hg. von Hans-Jürgen Goertz,http://www.mennlex.de/doku.php?id=top:friedenstheologie (2013).</w:t>
      </w:r>
    </w:p>
    <w:p w14:paraId="1B58B751"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Ökumenische Rundschau 2/2013 „Gott des Lebens, weise uns den Weg zu Gerechtigkeit und Frieden“. Die X. Vollversammlung des Ökumenischen Rates der Kirchen</w:t>
      </w:r>
    </w:p>
    <w:p w14:paraId="357D581F" w14:textId="77777777" w:rsidR="009E3448" w:rsidRPr="00596E29" w:rsidRDefault="009E3448" w:rsidP="009E3448">
      <w:pPr>
        <w:rPr>
          <w:rFonts w:ascii="Calibri" w:hAnsi="Calibri" w:cs="Helvetica"/>
          <w:b/>
          <w:bCs/>
          <w:szCs w:val="28"/>
        </w:rPr>
      </w:pPr>
      <w:r w:rsidRPr="00596E29">
        <w:rPr>
          <w:rFonts w:ascii="Calibri" w:hAnsi="Calibri" w:cs="Helvetica"/>
          <w:b/>
          <w:bCs/>
          <w:i/>
          <w:szCs w:val="28"/>
        </w:rPr>
        <w:t>popular</w:t>
      </w:r>
      <w:r w:rsidRPr="00596E29">
        <w:rPr>
          <w:rFonts w:ascii="Calibri" w:hAnsi="Calibri" w:cs="Helvetica"/>
          <w:b/>
          <w:bCs/>
          <w:szCs w:val="28"/>
        </w:rPr>
        <w:t>:</w:t>
      </w:r>
      <w:r>
        <w:rPr>
          <w:rFonts w:ascii="Calibri" w:hAnsi="Calibri" w:cs="Helvetica"/>
          <w:b/>
          <w:bCs/>
          <w:szCs w:val="28"/>
        </w:rPr>
        <w:br/>
      </w:r>
      <w:r w:rsidRPr="00F36668">
        <w:rPr>
          <w:rFonts w:ascii="Calibri" w:hAnsi="Calibri" w:cs="Arial"/>
          <w:sz w:val="20"/>
          <w:szCs w:val="22"/>
        </w:rPr>
        <w:t>- Judas Maccabäus – Über Gewalt und Frieden in den Religionen. Predigt im Universitätsgottesdienst am 3. Juni 2012, mit Auszügen aus G. F. Händels Oratorium „Judas Maccabäus“; in: Eckart Stief (Hrsg.), Kaiserslauterer Universitätspredigten 2011-2012, Schriftenreihe Pädagogische Materialien der Technischen Universität Kaiserslautern Nr. 45, Kaiserslautern 2013, 93-101 (ISSN 1868-7571).</w:t>
      </w:r>
      <w:r>
        <w:rPr>
          <w:rFonts w:ascii="Calibri" w:hAnsi="Calibri" w:cs="Helvetica"/>
          <w:b/>
          <w:bCs/>
          <w:szCs w:val="28"/>
        </w:rPr>
        <w:br/>
      </w:r>
      <w:r>
        <w:rPr>
          <w:rFonts w:ascii="Calibri" w:hAnsi="Calibri" w:cs="Helvetica"/>
          <w:b/>
          <w:bCs/>
          <w:szCs w:val="28"/>
        </w:rPr>
        <w:br/>
      </w:r>
      <w:r w:rsidRPr="009E3448">
        <w:rPr>
          <w:rFonts w:ascii="Calibri" w:hAnsi="Calibri"/>
          <w:sz w:val="20"/>
          <w:szCs w:val="22"/>
          <w:lang w:val="en-US"/>
        </w:rPr>
        <w:t xml:space="preserve">- </w:t>
      </w:r>
      <w:r w:rsidRPr="009E3448">
        <w:rPr>
          <w:rFonts w:ascii="Calibri" w:hAnsi="Calibri"/>
          <w:sz w:val="20"/>
          <w:lang w:val="en-US"/>
        </w:rPr>
        <w:t xml:space="preserve">Multimedia project to focus on European identity. </w:t>
      </w:r>
      <w:r w:rsidRPr="009E3448">
        <w:rPr>
          <w:rFonts w:ascii="Calibri" w:hAnsi="Calibri"/>
          <w:sz w:val="20"/>
          <w:szCs w:val="22"/>
          <w:lang w:val="en-US"/>
        </w:rPr>
        <w:t xml:space="preserve">By Jan Willem </w:t>
      </w:r>
      <w:proofErr w:type="spellStart"/>
      <w:r w:rsidRPr="009E3448">
        <w:rPr>
          <w:rFonts w:ascii="Calibri" w:hAnsi="Calibri"/>
          <w:sz w:val="20"/>
          <w:szCs w:val="22"/>
          <w:lang w:val="en-US"/>
        </w:rPr>
        <w:t>Stenvers</w:t>
      </w:r>
      <w:proofErr w:type="spellEnd"/>
      <w:r w:rsidRPr="009E3448">
        <w:rPr>
          <w:rFonts w:ascii="Calibri" w:hAnsi="Calibri"/>
          <w:sz w:val="20"/>
          <w:lang w:val="en-US"/>
        </w:rPr>
        <w:t xml:space="preserve">; in: Mennonite World Review, 15 April 2013, </w:t>
      </w:r>
      <w:hyperlink r:id="rId29" w:history="1">
        <w:r w:rsidRPr="009E3448">
          <w:rPr>
            <w:rStyle w:val="Hyperlink"/>
            <w:rFonts w:ascii="Calibri" w:hAnsi="Calibri"/>
            <w:sz w:val="20"/>
            <w:lang w:val="en-US"/>
          </w:rPr>
          <w:t>http://www.mennoworld.org/2013/4/15/multimedia-project-focus-european-identity/</w:t>
        </w:r>
      </w:hyperlink>
      <w:r w:rsidRPr="009E3448">
        <w:rPr>
          <w:rFonts w:ascii="Calibri" w:hAnsi="Calibri"/>
          <w:sz w:val="20"/>
          <w:lang w:val="en-US"/>
        </w:rPr>
        <w:t xml:space="preserve"> (10.04.2013.)</w:t>
      </w:r>
      <w:r w:rsidRPr="009E3448">
        <w:rPr>
          <w:rFonts w:ascii="Calibri" w:hAnsi="Calibri" w:cs="Helvetica"/>
          <w:b/>
          <w:bCs/>
          <w:szCs w:val="28"/>
          <w:lang w:val="en-US"/>
        </w:rPr>
        <w:br/>
      </w:r>
      <w:r w:rsidRPr="009E3448">
        <w:rPr>
          <w:rFonts w:ascii="Calibri" w:hAnsi="Calibri" w:cs="Helvetica"/>
          <w:b/>
          <w:bCs/>
          <w:szCs w:val="28"/>
          <w:lang w:val="en-US"/>
        </w:rPr>
        <w:lastRenderedPageBreak/>
        <w:br/>
      </w:r>
      <w:r w:rsidRPr="00F36668">
        <w:rPr>
          <w:rFonts w:ascii="Calibri" w:hAnsi="Calibri"/>
          <w:sz w:val="20"/>
          <w:szCs w:val="22"/>
        </w:rPr>
        <w:t xml:space="preserve">- “Eine Friedenstheologie ist bitter nötig”. Perspektiven. Radio Interview SRF 2 (Schweizer Radio und Fernsehen), 20. Januar 2013, </w:t>
      </w:r>
      <w:hyperlink r:id="rId30" w:history="1">
        <w:r w:rsidRPr="00F36668">
          <w:rPr>
            <w:rStyle w:val="Hyperlink"/>
            <w:rFonts w:ascii="Calibri" w:hAnsi="Calibri"/>
            <w:sz w:val="20"/>
            <w:szCs w:val="22"/>
          </w:rPr>
          <w:t>http://www.srf.ch/sendungen/perspektiven/eine-friedenstheologie-ist-bitter-noetig</w:t>
        </w:r>
      </w:hyperlink>
      <w:r w:rsidRPr="00F36668">
        <w:rPr>
          <w:rFonts w:ascii="Calibri" w:hAnsi="Calibri"/>
          <w:sz w:val="20"/>
          <w:szCs w:val="22"/>
        </w:rPr>
        <w:t xml:space="preserve"> (20.01.2013).</w:t>
      </w:r>
      <w:r>
        <w:rPr>
          <w:rFonts w:ascii="Calibri" w:hAnsi="Calibri" w:cs="Helvetica"/>
          <w:b/>
          <w:bCs/>
          <w:szCs w:val="28"/>
        </w:rPr>
        <w:br/>
      </w:r>
    </w:p>
    <w:p w14:paraId="24AA71DC" w14:textId="77777777" w:rsidR="009E3448" w:rsidRPr="00F36668" w:rsidRDefault="009E3448" w:rsidP="009E3448">
      <w:pPr>
        <w:spacing w:before="100" w:beforeAutospacing="1" w:after="100" w:afterAutospacing="1"/>
        <w:rPr>
          <w:rFonts w:ascii="Calibri" w:hAnsi="Calibri"/>
          <w:b/>
          <w:szCs w:val="22"/>
        </w:rPr>
      </w:pPr>
      <w:r w:rsidRPr="00F36668">
        <w:rPr>
          <w:rFonts w:ascii="Calibri" w:hAnsi="Calibri"/>
          <w:b/>
          <w:szCs w:val="22"/>
        </w:rPr>
        <w:t>(2012)</w:t>
      </w:r>
      <w:r>
        <w:rPr>
          <w:rFonts w:ascii="Calibri" w:hAnsi="Calibri"/>
          <w:b/>
          <w:szCs w:val="22"/>
        </w:rPr>
        <w:br/>
      </w:r>
    </w:p>
    <w:p w14:paraId="39DEBB2C"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xml:space="preserve">- Art. “Taufe III”. Gegenseitige Anerkennung der Taufe: ökumenische Gespräche; in: Mennonitisches Lexikon, hg. von Hans-Jürgen Goertz, </w:t>
      </w:r>
      <w:r w:rsidR="00E331BD">
        <w:fldChar w:fldCharType="begin"/>
      </w:r>
      <w:r w:rsidR="00E331BD">
        <w:instrText xml:space="preserve"> HYPERLINK "http://www.mennlex.de/doku.php?id=top:taufe-iii-gegenseitige-anerkennung" </w:instrText>
      </w:r>
      <w:r w:rsidR="00E331BD">
        <w:fldChar w:fldCharType="separate"/>
      </w:r>
      <w:r w:rsidRPr="00F36668">
        <w:rPr>
          <w:rStyle w:val="Hyperlink"/>
          <w:rFonts w:ascii="Calibri" w:hAnsi="Calibri"/>
          <w:szCs w:val="22"/>
        </w:rPr>
        <w:t>http://www.mennlex.de/doku.php?id=top:taufe-iii-gegenseitige-anerkennung</w:t>
      </w:r>
      <w:r w:rsidR="00E331BD">
        <w:rPr>
          <w:rStyle w:val="Hyperlink"/>
          <w:rFonts w:ascii="Calibri" w:hAnsi="Calibri"/>
          <w:szCs w:val="22"/>
        </w:rPr>
        <w:fldChar w:fldCharType="end"/>
      </w:r>
      <w:r w:rsidRPr="00F36668">
        <w:rPr>
          <w:rFonts w:ascii="Calibri" w:hAnsi="Calibri"/>
          <w:szCs w:val="22"/>
        </w:rPr>
        <w:t xml:space="preserve"> (2012).</w:t>
      </w:r>
    </w:p>
    <w:p w14:paraId="30BF4DF1" w14:textId="77777777" w:rsidR="009E3448" w:rsidRPr="00F36668" w:rsidRDefault="009E3448" w:rsidP="009E3448">
      <w:pPr>
        <w:spacing w:before="100" w:beforeAutospacing="1" w:after="240"/>
        <w:rPr>
          <w:rFonts w:ascii="Calibri" w:hAnsi="Calibri"/>
          <w:szCs w:val="22"/>
        </w:rPr>
      </w:pPr>
      <w:r w:rsidRPr="00F36668">
        <w:rPr>
          <w:rFonts w:ascii="Calibri" w:hAnsi="Calibri"/>
          <w:szCs w:val="22"/>
        </w:rPr>
        <w:t>- Vorwort zu: John Howard Yoder, Die Politik Jesu. Schwarzenfeld: Neufeld Verlag 2012, IX-XI.</w:t>
      </w:r>
    </w:p>
    <w:p w14:paraId="361DF0EA" w14:textId="77777777" w:rsidR="009E3448" w:rsidRPr="00F36668" w:rsidRDefault="009E3448" w:rsidP="009E3448">
      <w:pPr>
        <w:spacing w:before="100" w:beforeAutospacing="1" w:after="240"/>
        <w:rPr>
          <w:rFonts w:ascii="Calibri" w:hAnsi="Calibri"/>
          <w:szCs w:val="22"/>
        </w:rPr>
      </w:pPr>
      <w:r w:rsidRPr="00673730">
        <w:rPr>
          <w:rFonts w:ascii="Calibri" w:hAnsi="Calibri"/>
          <w:szCs w:val="22"/>
          <w:lang w:val="en-US"/>
        </w:rPr>
        <w:t xml:space="preserve">- </w:t>
      </w:r>
      <w:proofErr w:type="spellStart"/>
      <w:r w:rsidRPr="00673730">
        <w:rPr>
          <w:rFonts w:ascii="Calibri" w:hAnsi="Calibri"/>
          <w:szCs w:val="22"/>
          <w:lang w:val="en-US"/>
        </w:rPr>
        <w:t>Rezension</w:t>
      </w:r>
      <w:proofErr w:type="spellEnd"/>
      <w:r w:rsidRPr="00673730">
        <w:rPr>
          <w:rFonts w:ascii="Calibri" w:hAnsi="Calibri"/>
          <w:szCs w:val="22"/>
          <w:lang w:val="en-US"/>
        </w:rPr>
        <w:t xml:space="preserve"> zu: Jeremy M. Bergen, Ecclesial Repentance: The Churches Confront Their Sinful Pasts. New York: T&amp;T Clark 2011; in: Direction, Fall 2012, Vol. 41, No. 2, 307-309. </w:t>
      </w:r>
      <w:r w:rsidRPr="00F36668">
        <w:rPr>
          <w:rFonts w:ascii="Calibri" w:hAnsi="Calibri"/>
          <w:szCs w:val="22"/>
        </w:rPr>
        <w:t xml:space="preserve">(ISSN: 0384-8515). (dt. In: Mennonitische Geschichtsblätter, 69. Jg. 2012, 130-132, ISSN 0342-1171). </w:t>
      </w:r>
    </w:p>
    <w:p w14:paraId="35B01D18" w14:textId="77777777" w:rsidR="009E3448" w:rsidRPr="00596E29" w:rsidRDefault="009E3448" w:rsidP="009E3448">
      <w:pPr>
        <w:rPr>
          <w:rFonts w:ascii="Calibri" w:hAnsi="Calibri" w:cs="Helvetica"/>
          <w:b/>
          <w:bCs/>
          <w:szCs w:val="28"/>
        </w:rPr>
      </w:pPr>
      <w:r w:rsidRPr="00596E29">
        <w:rPr>
          <w:rFonts w:ascii="Calibri" w:hAnsi="Calibri" w:cs="Helvetica"/>
          <w:b/>
          <w:bCs/>
          <w:i/>
          <w:szCs w:val="28"/>
        </w:rPr>
        <w:t>popular</w:t>
      </w:r>
      <w:r w:rsidRPr="00596E29">
        <w:rPr>
          <w:rFonts w:ascii="Calibri" w:hAnsi="Calibri" w:cs="Helvetica"/>
          <w:b/>
          <w:bCs/>
          <w:szCs w:val="28"/>
        </w:rPr>
        <w:t>:</w:t>
      </w:r>
      <w:r>
        <w:rPr>
          <w:rFonts w:ascii="Calibri" w:hAnsi="Calibri" w:cs="Helvetica"/>
          <w:b/>
          <w:bCs/>
          <w:szCs w:val="28"/>
        </w:rPr>
        <w:br/>
      </w:r>
      <w:r w:rsidRPr="00F36668">
        <w:rPr>
          <w:rFonts w:ascii="Calibri" w:hAnsi="Calibri" w:cs="Arial"/>
          <w:sz w:val="20"/>
          <w:szCs w:val="22"/>
        </w:rPr>
        <w:t xml:space="preserve">- </w:t>
      </w:r>
      <w:r w:rsidRPr="00F36668">
        <w:rPr>
          <w:rFonts w:ascii="Calibri" w:hAnsi="Calibri"/>
          <w:sz w:val="20"/>
        </w:rPr>
        <w:t xml:space="preserve">„Gott des Lebens, weise uns den Weg zu Gerechtigkeit und Frieden"- Minjung-Kirche werden. Predigt zum Abschluss der DOAM-Tagung („Korea – Gesellschaft, Religionen, Kirche"), am Tag der Deutschen Einheit – 3. Oktober 2012); in: </w:t>
      </w:r>
      <w:r w:rsidR="00E331BD">
        <w:fldChar w:fldCharType="begin"/>
      </w:r>
      <w:r w:rsidR="00E331BD">
        <w:instrText xml:space="preserve"> HYPERLIN</w:instrText>
      </w:r>
      <w:r w:rsidR="00E331BD">
        <w:instrText xml:space="preserve">K "http://www.doam.org/index.php/projekte/veranstaltungen/studientagungen/1625-doam-studientagung-2012-predigt-fenns" </w:instrText>
      </w:r>
      <w:r w:rsidR="00E331BD">
        <w:fldChar w:fldCharType="separate"/>
      </w:r>
      <w:r w:rsidRPr="00C15E1C">
        <w:rPr>
          <w:rStyle w:val="Hyperlink"/>
          <w:rFonts w:ascii="Calibri" w:hAnsi="Calibri" w:cs="Arial"/>
          <w:sz w:val="20"/>
          <w:szCs w:val="22"/>
        </w:rPr>
        <w:t>http://www.doam.org/index.php/projekte/veranstaltungen/studientagungen/1625-doam-studientagung-2012-predigt-fenns</w:t>
      </w:r>
      <w:r w:rsidR="00E331BD">
        <w:rPr>
          <w:rStyle w:val="Hyperlink"/>
          <w:rFonts w:ascii="Calibri" w:hAnsi="Calibri" w:cs="Arial"/>
          <w:sz w:val="20"/>
          <w:szCs w:val="22"/>
        </w:rPr>
        <w:fldChar w:fldCharType="end"/>
      </w:r>
      <w:r>
        <w:rPr>
          <w:rFonts w:ascii="Calibri" w:hAnsi="Calibri" w:cs="Helvetica"/>
          <w:b/>
          <w:bCs/>
          <w:szCs w:val="28"/>
        </w:rPr>
        <w:br/>
      </w:r>
      <w:r>
        <w:rPr>
          <w:rFonts w:ascii="Calibri" w:hAnsi="Calibri" w:cs="Helvetica"/>
          <w:b/>
          <w:bCs/>
          <w:szCs w:val="28"/>
        </w:rPr>
        <w:br/>
      </w:r>
      <w:r w:rsidRPr="00F36668">
        <w:rPr>
          <w:rFonts w:ascii="Calibri" w:hAnsi="Calibri"/>
          <w:sz w:val="20"/>
          <w:szCs w:val="22"/>
        </w:rPr>
        <w:t>- Gemeinsam der Versöhnung gedenken. Einführung in: Heilung der Erinnerungen – Versöhnung in Christus. Lutheraner und Mennoniten auf dem Weg der Versöhnung. Texte aus der VELKD 163, Mai</w:t>
      </w:r>
      <w:r>
        <w:rPr>
          <w:rFonts w:ascii="Calibri" w:hAnsi="Calibri"/>
          <w:sz w:val="20"/>
          <w:szCs w:val="22"/>
        </w:rPr>
        <w:t xml:space="preserve"> 2012, S. 3-4. (ISSN 2190-7625)</w:t>
      </w:r>
      <w:r>
        <w:rPr>
          <w:rFonts w:ascii="Calibri" w:hAnsi="Calibri"/>
          <w:sz w:val="20"/>
          <w:szCs w:val="22"/>
        </w:rPr>
        <w:br/>
      </w:r>
      <w:r>
        <w:rPr>
          <w:rFonts w:ascii="Calibri" w:hAnsi="Calibri"/>
          <w:sz w:val="20"/>
          <w:szCs w:val="22"/>
        </w:rPr>
        <w:br/>
      </w:r>
      <w:r w:rsidRPr="00F36668">
        <w:rPr>
          <w:rFonts w:ascii="Calibri" w:hAnsi="Calibri"/>
          <w:sz w:val="20"/>
          <w:szCs w:val="22"/>
        </w:rPr>
        <w:t>- Verzoening – een gave en een opdracht (zur Versöhnung zwischen Lutherischem Weltbund und Mennonitischer Weltkonferenz); in: Algemene Doopsgezinde Societeit, Jaarboekje 2012, Jg. 106, 68-70.</w:t>
      </w:r>
      <w:r>
        <w:rPr>
          <w:rFonts w:ascii="Calibri" w:hAnsi="Calibri" w:cs="Helvetica"/>
          <w:b/>
          <w:bCs/>
          <w:szCs w:val="28"/>
        </w:rPr>
        <w:br/>
      </w:r>
    </w:p>
    <w:p w14:paraId="405904A0" w14:textId="77777777" w:rsidR="009E3448" w:rsidRPr="00596E29" w:rsidRDefault="009E3448" w:rsidP="009E3448">
      <w:pPr>
        <w:spacing w:before="100" w:beforeAutospacing="1" w:after="240"/>
        <w:rPr>
          <w:rFonts w:ascii="Calibri" w:hAnsi="Calibri"/>
          <w:b/>
          <w:szCs w:val="22"/>
          <w:lang w:val="en-US"/>
        </w:rPr>
      </w:pPr>
      <w:r w:rsidRPr="00673730">
        <w:rPr>
          <w:rFonts w:ascii="Calibri" w:hAnsi="Calibri"/>
          <w:b/>
          <w:szCs w:val="22"/>
          <w:lang w:val="en-US"/>
        </w:rPr>
        <w:t>(2011)</w:t>
      </w:r>
      <w:r>
        <w:rPr>
          <w:rFonts w:ascii="Calibri" w:hAnsi="Calibri"/>
          <w:b/>
          <w:szCs w:val="22"/>
          <w:lang w:val="en-US"/>
        </w:rPr>
        <w:br/>
      </w:r>
      <w:r>
        <w:rPr>
          <w:rFonts w:ascii="Calibri" w:hAnsi="Calibri"/>
          <w:b/>
          <w:szCs w:val="22"/>
          <w:lang w:val="en-US"/>
        </w:rPr>
        <w:br/>
      </w:r>
      <w:r w:rsidRPr="00673730">
        <w:rPr>
          <w:rFonts w:ascii="Calibri" w:hAnsi="Calibri"/>
          <w:szCs w:val="22"/>
          <w:lang w:val="en-US"/>
        </w:rPr>
        <w:t xml:space="preserve">- Towards an Ecumenical Theology of Just Peace at the Conclusion of the “Decade to Overcome Violence”; in: Andrea </w:t>
      </w:r>
      <w:proofErr w:type="spellStart"/>
      <w:r w:rsidRPr="00673730">
        <w:rPr>
          <w:rFonts w:ascii="Calibri" w:hAnsi="Calibri"/>
          <w:szCs w:val="22"/>
          <w:lang w:val="en-US"/>
        </w:rPr>
        <w:t>Biehler</w:t>
      </w:r>
      <w:proofErr w:type="spellEnd"/>
      <w:r w:rsidRPr="00673730">
        <w:rPr>
          <w:rFonts w:ascii="Calibri" w:hAnsi="Calibri"/>
          <w:szCs w:val="22"/>
          <w:lang w:val="en-US"/>
        </w:rPr>
        <w:t xml:space="preserve">, Christian </w:t>
      </w:r>
      <w:proofErr w:type="spellStart"/>
      <w:r w:rsidRPr="00673730">
        <w:rPr>
          <w:rFonts w:ascii="Calibri" w:hAnsi="Calibri"/>
          <w:szCs w:val="22"/>
          <w:lang w:val="en-US"/>
        </w:rPr>
        <w:t>Bingel</w:t>
      </w:r>
      <w:proofErr w:type="spellEnd"/>
      <w:r w:rsidRPr="00673730">
        <w:rPr>
          <w:rFonts w:ascii="Calibri" w:hAnsi="Calibri"/>
          <w:szCs w:val="22"/>
          <w:lang w:val="en-US"/>
        </w:rPr>
        <w:t xml:space="preserve">, Hans-Martin Gutmann, eds., After Violence. </w:t>
      </w:r>
      <w:r w:rsidRPr="00596E29">
        <w:rPr>
          <w:rFonts w:ascii="Calibri" w:hAnsi="Calibri"/>
          <w:szCs w:val="22"/>
          <w:lang w:val="en-US"/>
        </w:rPr>
        <w:t xml:space="preserve">Religion, Trauma and Reconciliation, Leipzig: </w:t>
      </w:r>
      <w:proofErr w:type="spellStart"/>
      <w:r w:rsidRPr="00596E29">
        <w:rPr>
          <w:rFonts w:ascii="Calibri" w:hAnsi="Calibri"/>
          <w:szCs w:val="22"/>
          <w:lang w:val="en-US"/>
        </w:rPr>
        <w:t>Evangelische</w:t>
      </w:r>
      <w:proofErr w:type="spellEnd"/>
      <w:r w:rsidRPr="00596E29">
        <w:rPr>
          <w:rFonts w:ascii="Calibri" w:hAnsi="Calibri"/>
          <w:szCs w:val="22"/>
          <w:lang w:val="en-US"/>
        </w:rPr>
        <w:t xml:space="preserve"> </w:t>
      </w:r>
      <w:proofErr w:type="spellStart"/>
      <w:r w:rsidRPr="00596E29">
        <w:rPr>
          <w:rFonts w:ascii="Calibri" w:hAnsi="Calibri"/>
          <w:szCs w:val="22"/>
          <w:lang w:val="en-US"/>
        </w:rPr>
        <w:t>Verlagsanstalt</w:t>
      </w:r>
      <w:proofErr w:type="spellEnd"/>
      <w:r w:rsidRPr="00596E29">
        <w:rPr>
          <w:rFonts w:ascii="Calibri" w:hAnsi="Calibri"/>
          <w:szCs w:val="22"/>
          <w:lang w:val="en-US"/>
        </w:rPr>
        <w:t xml:space="preserve"> 2011, 198-218.</w:t>
      </w:r>
    </w:p>
    <w:p w14:paraId="32133EF9" w14:textId="77777777" w:rsidR="009E3448" w:rsidRPr="00673730" w:rsidRDefault="009E3448" w:rsidP="009E3448">
      <w:pPr>
        <w:spacing w:before="100" w:beforeAutospacing="1" w:after="240"/>
        <w:rPr>
          <w:rFonts w:ascii="Calibri" w:hAnsi="Calibri"/>
          <w:szCs w:val="22"/>
          <w:lang w:val="en-US"/>
        </w:rPr>
      </w:pPr>
      <w:r w:rsidRPr="00673730">
        <w:rPr>
          <w:rFonts w:ascii="Calibri" w:hAnsi="Calibri"/>
          <w:szCs w:val="22"/>
          <w:lang w:val="en-US"/>
        </w:rPr>
        <w:t xml:space="preserve">- The International Ecumenical Peace Convocation: Towards an Ecumenical Theology of Just </w:t>
      </w:r>
      <w:proofErr w:type="gramStart"/>
      <w:r w:rsidRPr="00673730">
        <w:rPr>
          <w:rFonts w:ascii="Calibri" w:hAnsi="Calibri"/>
          <w:szCs w:val="22"/>
          <w:lang w:val="en-US"/>
        </w:rPr>
        <w:t>Peace?;</w:t>
      </w:r>
      <w:proofErr w:type="gramEnd"/>
      <w:r w:rsidRPr="00673730">
        <w:rPr>
          <w:rFonts w:ascii="Calibri" w:hAnsi="Calibri"/>
          <w:szCs w:val="22"/>
          <w:lang w:val="en-US"/>
        </w:rPr>
        <w:t xml:space="preserve"> in: The Ecumenical Review 63.1, March 2011, 44-53. </w:t>
      </w:r>
    </w:p>
    <w:p w14:paraId="2763AFEC" w14:textId="77777777" w:rsidR="009E3448" w:rsidRPr="00F36668" w:rsidRDefault="009E3448" w:rsidP="009E3448">
      <w:pPr>
        <w:spacing w:before="100" w:beforeAutospacing="1" w:after="240"/>
        <w:rPr>
          <w:rFonts w:ascii="Calibri" w:hAnsi="Calibri"/>
          <w:szCs w:val="22"/>
        </w:rPr>
      </w:pPr>
      <w:r w:rsidRPr="00F36668">
        <w:rPr>
          <w:rFonts w:ascii="Calibri" w:hAnsi="Calibri"/>
          <w:szCs w:val="22"/>
        </w:rPr>
        <w:t>- Die Internationale ökumenische Friedenskonvokation. Auf dem Weg zu einer ökumenischen Theologie des Gerechten Friedens?; in: Ökumenische Rundschau 1/2011, 4-17.</w:t>
      </w:r>
    </w:p>
    <w:p w14:paraId="3660C5EE" w14:textId="77777777" w:rsidR="009E3448" w:rsidRDefault="009E3448" w:rsidP="009E3448">
      <w:pPr>
        <w:rPr>
          <w:rFonts w:ascii="Calibri" w:hAnsi="Calibri"/>
        </w:rPr>
      </w:pPr>
      <w:r w:rsidRPr="00F36668">
        <w:rPr>
          <w:rFonts w:ascii="Calibri" w:hAnsi="Calibri"/>
        </w:rPr>
        <w:t>- Gerechter Friede ist mehr als die Abwesenheit von Krieg; in: Mensch und Menschenwürde. Oberstufe. Stuttg</w:t>
      </w:r>
      <w:r>
        <w:rPr>
          <w:rFonts w:ascii="Calibri" w:hAnsi="Calibri"/>
        </w:rPr>
        <w:t>art/Leipzig: Klett 2011, 72-73.</w:t>
      </w:r>
    </w:p>
    <w:p w14:paraId="39960318" w14:textId="77777777" w:rsidR="009E3448" w:rsidRDefault="009E3448" w:rsidP="009E3448">
      <w:pPr>
        <w:rPr>
          <w:rFonts w:ascii="Calibri" w:hAnsi="Calibri"/>
        </w:rPr>
      </w:pPr>
    </w:p>
    <w:p w14:paraId="4B017C12" w14:textId="77777777" w:rsidR="009E3448" w:rsidRPr="00596E29" w:rsidRDefault="009E3448" w:rsidP="009E3448">
      <w:pPr>
        <w:rPr>
          <w:rFonts w:ascii="Calibri" w:hAnsi="Calibri"/>
        </w:rPr>
      </w:pPr>
      <w:r w:rsidRPr="00F36668">
        <w:rPr>
          <w:rFonts w:ascii="Calibri" w:hAnsi="Calibri"/>
          <w:szCs w:val="22"/>
        </w:rPr>
        <w:t>- Ökumenische Rundschau 1/2011 Die Internationale Ökumenische Friedenskonvokation 2011</w:t>
      </w:r>
    </w:p>
    <w:p w14:paraId="13019BE7" w14:textId="77777777" w:rsidR="009E3448" w:rsidRDefault="009E3448" w:rsidP="009E3448">
      <w:pPr>
        <w:rPr>
          <w:rFonts w:ascii="Calibri" w:hAnsi="Calibri" w:cs="Helvetica"/>
          <w:bCs/>
          <w:i/>
          <w:szCs w:val="28"/>
        </w:rPr>
      </w:pPr>
    </w:p>
    <w:p w14:paraId="3FC6ACD5" w14:textId="60A210AF" w:rsidR="009E3448" w:rsidRPr="009E3448" w:rsidRDefault="009E3448" w:rsidP="009E3448">
      <w:pPr>
        <w:rPr>
          <w:rFonts w:ascii="Calibri" w:hAnsi="Calibri" w:cs="Helvetica"/>
          <w:b/>
          <w:bCs/>
          <w:szCs w:val="28"/>
        </w:rPr>
      </w:pPr>
      <w:r w:rsidRPr="00596E29">
        <w:rPr>
          <w:rFonts w:ascii="Calibri" w:hAnsi="Calibri" w:cs="Helvetica"/>
          <w:b/>
          <w:bCs/>
          <w:i/>
          <w:szCs w:val="28"/>
        </w:rPr>
        <w:lastRenderedPageBreak/>
        <w:t>popular</w:t>
      </w:r>
      <w:r w:rsidRPr="00596E29">
        <w:rPr>
          <w:rFonts w:ascii="Calibri" w:hAnsi="Calibri" w:cs="Helvetica"/>
          <w:b/>
          <w:bCs/>
          <w:szCs w:val="28"/>
        </w:rPr>
        <w:t>:</w:t>
      </w:r>
      <w:r>
        <w:rPr>
          <w:rFonts w:ascii="Calibri" w:hAnsi="Calibri" w:cs="Helvetica"/>
          <w:b/>
          <w:bCs/>
          <w:szCs w:val="28"/>
        </w:rPr>
        <w:br/>
      </w:r>
      <w:r w:rsidRPr="00F36668">
        <w:rPr>
          <w:rFonts w:ascii="Calibri" w:hAnsi="Calibri" w:cs="Arial"/>
          <w:sz w:val="20"/>
          <w:szCs w:val="22"/>
        </w:rPr>
        <w:t>- “Wir sind noch nicht zufrieden”. Rede zum Abschluss der Internationalen Ökumenischen Friedenskonvokation 2011 in Kingston, Jamaica; in: Kunst des Frieden, hg. von der Arbeitsstelle Gewalt überwinden der Nordelbischen Kirche, Ammersbek 2011, 28-29. (Ebenfalls abgedruckt in: Ökumenische Rundschau 3/2011, 354-355, Ital. in: L. Sandri &amp; G. Novelli, Ecumenismo e pace. Da Kingston 2011 a Busan 2013, ICONE ed., Roma 2011, pp. 107).</w:t>
      </w:r>
      <w:r>
        <w:rPr>
          <w:rFonts w:ascii="Calibri" w:hAnsi="Calibri" w:cs="Helvetica"/>
          <w:b/>
          <w:bCs/>
          <w:szCs w:val="28"/>
        </w:rPr>
        <w:br/>
      </w:r>
      <w:r>
        <w:rPr>
          <w:rFonts w:ascii="Calibri" w:hAnsi="Calibri" w:cs="Helvetica"/>
          <w:b/>
          <w:bCs/>
          <w:szCs w:val="28"/>
        </w:rPr>
        <w:br/>
      </w:r>
      <w:r w:rsidRPr="00F36668">
        <w:rPr>
          <w:rFonts w:ascii="Calibri" w:hAnsi="Calibri" w:cs="Arial"/>
          <w:sz w:val="20"/>
          <w:szCs w:val="22"/>
        </w:rPr>
        <w:t xml:space="preserve">- „Die Zeichen der Zeit lesen“. Predigt im Ökumenischen Gottesdienst zum „Tag der Schöpfung“ der Arbeitsgemeinschaft Christlicher Kirchen in Deutschland (Offenbarung 21,1-6), 2. September 2011, Heilig-Kreuz-Kirche, Berlin-Kreuzberg; in: Una Sancta 4/2011 (66. Jg.), 307-311 auch in: </w:t>
      </w:r>
      <w:hyperlink r:id="rId31" w:history="1">
        <w:r w:rsidRPr="00F36668">
          <w:rPr>
            <w:rStyle w:val="Hyperlink"/>
            <w:rFonts w:ascii="Calibri" w:hAnsi="Calibri" w:cs="Arial"/>
            <w:sz w:val="20"/>
            <w:szCs w:val="22"/>
          </w:rPr>
          <w:t>http://www.oekumene-ack.de/uploads/media/Predigt.pdf</w:t>
        </w:r>
      </w:hyperlink>
      <w:r w:rsidRPr="00F36668">
        <w:rPr>
          <w:rFonts w:ascii="Calibri" w:hAnsi="Calibri" w:cs="Arial"/>
          <w:sz w:val="20"/>
          <w:szCs w:val="22"/>
        </w:rPr>
        <w:t xml:space="preserve">. Auch in: </w:t>
      </w:r>
      <w:r>
        <w:rPr>
          <w:rFonts w:ascii="Calibri" w:hAnsi="Calibri" w:cs="Helvetica"/>
          <w:b/>
          <w:bCs/>
          <w:szCs w:val="28"/>
        </w:rPr>
        <w:br/>
      </w:r>
      <w:r>
        <w:rPr>
          <w:rFonts w:ascii="Calibri" w:hAnsi="Calibri" w:cs="Helvetica"/>
          <w:b/>
          <w:bCs/>
          <w:szCs w:val="28"/>
        </w:rPr>
        <w:br/>
      </w:r>
      <w:r w:rsidRPr="00F36668">
        <w:rPr>
          <w:rFonts w:ascii="Calibri" w:hAnsi="Calibri"/>
          <w:sz w:val="20"/>
          <w:szCs w:val="22"/>
        </w:rPr>
        <w:t xml:space="preserve">- „Ehre sei Gott – und Friede auf Erden“. Predigt zum Motto der internationalen Ökumenischen Friedenskonvokation 2011 (Lukas 2,1-21); in: Brücke. </w:t>
      </w:r>
      <w:proofErr w:type="spellStart"/>
      <w:r w:rsidRPr="00673730">
        <w:rPr>
          <w:rFonts w:ascii="Calibri" w:hAnsi="Calibri"/>
          <w:sz w:val="20"/>
          <w:szCs w:val="22"/>
          <w:lang w:val="en-US"/>
        </w:rPr>
        <w:t>Täuferisch-Mennonitische</w:t>
      </w:r>
      <w:proofErr w:type="spellEnd"/>
      <w:r w:rsidRPr="00673730">
        <w:rPr>
          <w:rFonts w:ascii="Calibri" w:hAnsi="Calibri"/>
          <w:sz w:val="20"/>
          <w:szCs w:val="22"/>
          <w:lang w:val="en-US"/>
        </w:rPr>
        <w:t xml:space="preserve"> </w:t>
      </w:r>
      <w:proofErr w:type="spellStart"/>
      <w:r w:rsidRPr="00673730">
        <w:rPr>
          <w:rFonts w:ascii="Calibri" w:hAnsi="Calibri"/>
          <w:sz w:val="20"/>
          <w:szCs w:val="22"/>
          <w:lang w:val="en-US"/>
        </w:rPr>
        <w:t>Gemeinde</w:t>
      </w:r>
      <w:r w:rsidRPr="00673730">
        <w:rPr>
          <w:rFonts w:ascii="Calibri" w:hAnsi="Calibri" w:cs="Arial"/>
          <w:sz w:val="20"/>
          <w:szCs w:val="22"/>
          <w:lang w:val="en-US"/>
        </w:rPr>
        <w:t>zeitschrift</w:t>
      </w:r>
      <w:proofErr w:type="spellEnd"/>
      <w:r w:rsidRPr="00673730">
        <w:rPr>
          <w:rFonts w:ascii="Calibri" w:hAnsi="Calibri" w:cs="Arial"/>
          <w:sz w:val="20"/>
          <w:szCs w:val="22"/>
          <w:lang w:val="en-US"/>
        </w:rPr>
        <w:t xml:space="preserve"> 6/2008, 23-25. </w:t>
      </w:r>
      <w:r w:rsidRPr="00596E29">
        <w:rPr>
          <w:rFonts w:ascii="Calibri" w:hAnsi="Calibri" w:cs="Helvetica"/>
          <w:b/>
          <w:bCs/>
          <w:szCs w:val="28"/>
          <w:lang w:val="en-US"/>
        </w:rPr>
        <w:br/>
      </w:r>
      <w:r w:rsidRPr="00596E29">
        <w:rPr>
          <w:rFonts w:ascii="Calibri" w:hAnsi="Calibri" w:cs="Helvetica"/>
          <w:b/>
          <w:bCs/>
          <w:szCs w:val="28"/>
          <w:lang w:val="en-US"/>
        </w:rPr>
        <w:br/>
      </w:r>
      <w:r w:rsidRPr="00673730">
        <w:rPr>
          <w:rFonts w:ascii="Calibri" w:hAnsi="Calibri"/>
          <w:sz w:val="20"/>
          <w:szCs w:val="22"/>
          <w:lang w:val="en-US"/>
        </w:rPr>
        <w:t>- “Just Peace” congress launches chair of peace theology and ethics (by Dirk Visser); in: Canadian Mennonite, Sept. 19, 2011, 20-21.</w:t>
      </w:r>
      <w:r>
        <w:rPr>
          <w:rFonts w:ascii="Calibri" w:hAnsi="Calibri" w:cs="Helvetica"/>
          <w:b/>
          <w:bCs/>
          <w:szCs w:val="28"/>
          <w:lang w:val="en-US"/>
        </w:rPr>
        <w:br/>
      </w:r>
      <w:r>
        <w:rPr>
          <w:rFonts w:ascii="Calibri" w:hAnsi="Calibri" w:cs="Helvetica"/>
          <w:b/>
          <w:bCs/>
          <w:szCs w:val="28"/>
          <w:lang w:val="en-US"/>
        </w:rPr>
        <w:br/>
      </w:r>
      <w:r w:rsidRPr="00F36668">
        <w:rPr>
          <w:rFonts w:ascii="Calibri" w:hAnsi="Calibri"/>
          <w:sz w:val="20"/>
          <w:szCs w:val="22"/>
        </w:rPr>
        <w:t xml:space="preserve">- „Streithähne müssen draußen </w:t>
      </w:r>
      <w:proofErr w:type="gramStart"/>
      <w:r w:rsidRPr="00F36668">
        <w:rPr>
          <w:rFonts w:ascii="Calibri" w:hAnsi="Calibri"/>
          <w:sz w:val="20"/>
          <w:szCs w:val="22"/>
        </w:rPr>
        <w:t>bleiben“</w:t>
      </w:r>
      <w:proofErr w:type="gramEnd"/>
      <w:r w:rsidRPr="00F36668">
        <w:rPr>
          <w:rFonts w:ascii="Calibri" w:hAnsi="Calibri"/>
          <w:sz w:val="20"/>
          <w:szCs w:val="22"/>
        </w:rPr>
        <w:t>. Kirchliche Streitkultur: Friedenstheologe kritisiert mangelnde Konfliktbereitschaft in der Kirche; in: Evangelische Zeitung, Nr. 42, 23.11.2011, S. 1</w:t>
      </w:r>
      <w:r w:rsidRPr="00596E29">
        <w:rPr>
          <w:rFonts w:ascii="Calibri" w:hAnsi="Calibri" w:cs="Helvetica"/>
          <w:b/>
          <w:bCs/>
          <w:szCs w:val="28"/>
        </w:rPr>
        <w:br/>
      </w:r>
      <w:r w:rsidRPr="00596E29">
        <w:rPr>
          <w:rFonts w:ascii="Calibri" w:hAnsi="Calibri" w:cs="Helvetica"/>
          <w:b/>
          <w:bCs/>
          <w:szCs w:val="28"/>
        </w:rPr>
        <w:br/>
      </w:r>
      <w:r w:rsidRPr="00F36668">
        <w:rPr>
          <w:rFonts w:ascii="Calibri" w:hAnsi="Calibri"/>
          <w:sz w:val="20"/>
          <w:szCs w:val="22"/>
        </w:rPr>
        <w:t xml:space="preserve">- Geen vrede zolang er wapens zijn; in: Reformatorisch Dagblad, Jg.41, nr.70, 24. Juni 2011, punktkomma 4-5. </w:t>
      </w:r>
      <w:r w:rsidR="00E331BD">
        <w:fldChar w:fldCharType="begin"/>
      </w:r>
      <w:r w:rsidR="00E331BD">
        <w:instrText xml:space="preserve"> HYPERLINK "http://www.refdag.nl/nieuws/buitenland/prof_fernando_enns_geen_vrede_zolang_er_wapens_op_de_wereld_zijn_1_572271" </w:instrText>
      </w:r>
      <w:r w:rsidR="00E331BD">
        <w:fldChar w:fldCharType="separate"/>
      </w:r>
      <w:r w:rsidRPr="00F36668">
        <w:rPr>
          <w:rStyle w:val="Hyperlink"/>
          <w:rFonts w:ascii="Calibri" w:hAnsi="Calibri"/>
          <w:sz w:val="20"/>
          <w:szCs w:val="22"/>
        </w:rPr>
        <w:t>http://www.refdag.nl/nieuws/buitenland/proffernandoennsgeenvredezolangerwapensopdewereldzijn1572271</w:t>
      </w:r>
      <w:r w:rsidR="00E331BD">
        <w:rPr>
          <w:rStyle w:val="Hyperlink"/>
          <w:rFonts w:ascii="Calibri" w:hAnsi="Calibri"/>
          <w:sz w:val="20"/>
          <w:szCs w:val="22"/>
        </w:rPr>
        <w:fldChar w:fldCharType="end"/>
      </w:r>
      <w:r w:rsidRPr="00596E29">
        <w:rPr>
          <w:rFonts w:ascii="Calibri" w:hAnsi="Calibri" w:cs="Helvetica"/>
          <w:b/>
          <w:bCs/>
          <w:szCs w:val="28"/>
        </w:rPr>
        <w:br/>
      </w:r>
      <w:r w:rsidRPr="00596E29">
        <w:rPr>
          <w:rFonts w:ascii="Calibri" w:hAnsi="Calibri" w:cs="Helvetica"/>
          <w:b/>
          <w:bCs/>
          <w:szCs w:val="28"/>
        </w:rPr>
        <w:br/>
      </w:r>
      <w:r w:rsidRPr="00F36668">
        <w:rPr>
          <w:rFonts w:ascii="Calibri" w:hAnsi="Calibri"/>
          <w:sz w:val="20"/>
          <w:szCs w:val="22"/>
        </w:rPr>
        <w:t xml:space="preserve">- “Begegnung” – Menschenrechte gelten für jeden. Aber darf man sie auch mit Gewalt verteidigen? Ein Generalleutnant und ein Pazifist über das Töten; in: CHRISMON, Das Evangelische Magazin 06.2011, 26-29. </w:t>
      </w:r>
      <w:hyperlink r:id="rId32" w:history="1">
        <w:r w:rsidRPr="00673730">
          <w:rPr>
            <w:rStyle w:val="Hyperlink"/>
            <w:rFonts w:ascii="Calibri" w:hAnsi="Calibri"/>
            <w:sz w:val="20"/>
            <w:szCs w:val="22"/>
            <w:lang w:val="en-US"/>
          </w:rPr>
          <w:t>http://chrismon.evangelisch.de/artikel/2011/duerfen-christen-toeten-11129</w:t>
        </w:r>
      </w:hyperlink>
      <w:r>
        <w:rPr>
          <w:rFonts w:ascii="Calibri" w:hAnsi="Calibri" w:cs="Helvetica"/>
          <w:b/>
          <w:bCs/>
          <w:szCs w:val="28"/>
          <w:lang w:val="en-US"/>
        </w:rPr>
        <w:br/>
      </w:r>
      <w:r>
        <w:rPr>
          <w:rFonts w:ascii="Calibri" w:hAnsi="Calibri" w:cs="Helvetica"/>
          <w:b/>
          <w:bCs/>
          <w:szCs w:val="28"/>
          <w:lang w:val="en-US"/>
        </w:rPr>
        <w:br/>
      </w:r>
      <w:r w:rsidRPr="00673730">
        <w:rPr>
          <w:rFonts w:ascii="Calibri" w:hAnsi="Calibri"/>
          <w:sz w:val="20"/>
          <w:szCs w:val="22"/>
          <w:lang w:val="en-US"/>
        </w:rPr>
        <w:t xml:space="preserve">- On the International Ecumenical Peace Convocation </w:t>
      </w:r>
      <w:proofErr w:type="spellStart"/>
      <w:r w:rsidRPr="00673730">
        <w:rPr>
          <w:rFonts w:ascii="Calibri" w:hAnsi="Calibri"/>
          <w:sz w:val="20"/>
          <w:szCs w:val="22"/>
          <w:lang w:val="en-US"/>
        </w:rPr>
        <w:t>oft he</w:t>
      </w:r>
      <w:proofErr w:type="spellEnd"/>
      <w:r w:rsidRPr="00673730">
        <w:rPr>
          <w:rFonts w:ascii="Calibri" w:hAnsi="Calibri"/>
          <w:sz w:val="20"/>
          <w:szCs w:val="22"/>
          <w:lang w:val="en-US"/>
        </w:rPr>
        <w:t xml:space="preserve"> World Council of Churches, Feb. 2011. </w:t>
      </w:r>
      <w:hyperlink r:id="rId33" w:history="1">
        <w:r w:rsidRPr="00F36668">
          <w:rPr>
            <w:rStyle w:val="Hyperlink"/>
            <w:rFonts w:ascii="Calibri" w:hAnsi="Calibri"/>
            <w:sz w:val="20"/>
            <w:szCs w:val="22"/>
          </w:rPr>
          <w:t>http://www.overcomingviolence.org/en/peace-convocation.html</w:t>
        </w:r>
      </w:hyperlink>
      <w:r w:rsidRPr="00596E29">
        <w:rPr>
          <w:rFonts w:ascii="Calibri" w:hAnsi="Calibri" w:cs="Helvetica"/>
          <w:b/>
          <w:bCs/>
          <w:szCs w:val="28"/>
        </w:rPr>
        <w:br/>
      </w:r>
      <w:r w:rsidRPr="00596E29">
        <w:rPr>
          <w:rFonts w:ascii="Calibri" w:hAnsi="Calibri" w:cs="Helvetica"/>
          <w:b/>
          <w:bCs/>
          <w:szCs w:val="28"/>
        </w:rPr>
        <w:br/>
      </w:r>
      <w:r w:rsidRPr="00F36668">
        <w:rPr>
          <w:rFonts w:ascii="Calibri" w:hAnsi="Calibri"/>
          <w:sz w:val="20"/>
          <w:szCs w:val="22"/>
        </w:rPr>
        <w:t>- „Wie weit geht die Religionsfreiheit? – Aktuelle Konflikte um ein Grundrecht. Podiumsdiskussion; in: Damit ihr Hoffnung habt. 2. Ökumenischer Kirchentag, 12.-16. Mai 2010 in München. Dokumentation, hg. Von A. Glück u.a., Gütersloher Verlagshaus 2011, 561-570. (ISBN 978-3-579-08204-2)</w:t>
      </w:r>
    </w:p>
    <w:p w14:paraId="43E13EE5" w14:textId="77777777" w:rsidR="009E3448" w:rsidRPr="00F36668" w:rsidRDefault="009E3448" w:rsidP="009E3448">
      <w:pPr>
        <w:spacing w:before="100" w:beforeAutospacing="1" w:after="240"/>
        <w:rPr>
          <w:rFonts w:ascii="Calibri" w:hAnsi="Calibri"/>
          <w:szCs w:val="22"/>
        </w:rPr>
      </w:pPr>
    </w:p>
    <w:p w14:paraId="3336B707" w14:textId="77777777" w:rsidR="009E3448" w:rsidRPr="00F36668" w:rsidRDefault="009E3448" w:rsidP="009E3448">
      <w:pPr>
        <w:spacing w:before="100" w:beforeAutospacing="1" w:after="240"/>
        <w:rPr>
          <w:rFonts w:ascii="Calibri" w:hAnsi="Calibri"/>
          <w:b/>
          <w:szCs w:val="22"/>
        </w:rPr>
      </w:pPr>
      <w:r w:rsidRPr="00F36668">
        <w:rPr>
          <w:rFonts w:ascii="Calibri" w:hAnsi="Calibri"/>
          <w:b/>
          <w:szCs w:val="22"/>
        </w:rPr>
        <w:t>(2010)</w:t>
      </w:r>
    </w:p>
    <w:p w14:paraId="5518473B" w14:textId="77777777" w:rsidR="009E3448" w:rsidRPr="00F36668" w:rsidRDefault="009E3448" w:rsidP="009E3448">
      <w:pPr>
        <w:spacing w:before="100" w:beforeAutospacing="1" w:after="240"/>
        <w:rPr>
          <w:rFonts w:ascii="Calibri" w:hAnsi="Calibri"/>
          <w:szCs w:val="22"/>
        </w:rPr>
      </w:pPr>
      <w:r w:rsidRPr="00F36668">
        <w:rPr>
          <w:rFonts w:ascii="Calibri" w:hAnsi="Calibri"/>
          <w:szCs w:val="22"/>
        </w:rPr>
        <w:t>- Auf dem Weg zu einer ökumenischen Theologie des Gerechten Friedens; in: Junge Kirche 4/2010, 71.Jg., 39-44.</w:t>
      </w:r>
    </w:p>
    <w:p w14:paraId="1F718B69" w14:textId="77777777" w:rsidR="009E3448" w:rsidRPr="00673730" w:rsidRDefault="009E3448" w:rsidP="009E3448">
      <w:pPr>
        <w:spacing w:before="100" w:beforeAutospacing="1" w:after="240"/>
        <w:rPr>
          <w:rFonts w:ascii="Calibri" w:hAnsi="Calibri"/>
          <w:szCs w:val="22"/>
          <w:lang w:val="en-US"/>
        </w:rPr>
      </w:pPr>
      <w:r w:rsidRPr="00673730">
        <w:rPr>
          <w:rFonts w:ascii="Calibri" w:hAnsi="Calibri"/>
          <w:szCs w:val="22"/>
          <w:lang w:val="en-US"/>
        </w:rPr>
        <w:t xml:space="preserve">- Believers Church Ecclesiology: A Vital Alternative within the Ecumenical Family; in: New Perspectives in Believers Church Ecclesiology, ed. by </w:t>
      </w:r>
      <w:proofErr w:type="spellStart"/>
      <w:proofErr w:type="gramStart"/>
      <w:r w:rsidRPr="00673730">
        <w:rPr>
          <w:rFonts w:ascii="Calibri" w:hAnsi="Calibri"/>
          <w:szCs w:val="22"/>
          <w:lang w:val="en-US"/>
        </w:rPr>
        <w:t>A.Dueck</w:t>
      </w:r>
      <w:proofErr w:type="spellEnd"/>
      <w:proofErr w:type="gramEnd"/>
      <w:r w:rsidRPr="00673730">
        <w:rPr>
          <w:rFonts w:ascii="Calibri" w:hAnsi="Calibri"/>
          <w:szCs w:val="22"/>
          <w:lang w:val="en-US"/>
        </w:rPr>
        <w:t xml:space="preserve">, </w:t>
      </w:r>
      <w:proofErr w:type="spellStart"/>
      <w:r w:rsidRPr="00673730">
        <w:rPr>
          <w:rFonts w:ascii="Calibri" w:hAnsi="Calibri"/>
          <w:szCs w:val="22"/>
          <w:lang w:val="en-US"/>
        </w:rPr>
        <w:t>H.Harder</w:t>
      </w:r>
      <w:proofErr w:type="spellEnd"/>
      <w:r w:rsidRPr="00673730">
        <w:rPr>
          <w:rFonts w:ascii="Calibri" w:hAnsi="Calibri"/>
          <w:szCs w:val="22"/>
          <w:lang w:val="en-US"/>
        </w:rPr>
        <w:t xml:space="preserve">, </w:t>
      </w:r>
      <w:proofErr w:type="spellStart"/>
      <w:r w:rsidRPr="00673730">
        <w:rPr>
          <w:rFonts w:ascii="Calibri" w:hAnsi="Calibri"/>
          <w:szCs w:val="22"/>
          <w:lang w:val="en-US"/>
        </w:rPr>
        <w:t>K.Koop</w:t>
      </w:r>
      <w:proofErr w:type="spellEnd"/>
      <w:r w:rsidRPr="00673730">
        <w:rPr>
          <w:rFonts w:ascii="Calibri" w:hAnsi="Calibri"/>
          <w:szCs w:val="22"/>
          <w:lang w:val="en-US"/>
        </w:rPr>
        <w:t>, Winnipeg/Manitoba: CMU Press 2010, 107-124 (ISBN 978-0-920718-84-1).</w:t>
      </w:r>
    </w:p>
    <w:p w14:paraId="61FE00FA" w14:textId="77777777" w:rsidR="009E3448" w:rsidRPr="00673730" w:rsidRDefault="009E3448" w:rsidP="009E3448">
      <w:pPr>
        <w:spacing w:before="100" w:beforeAutospacing="1" w:after="240"/>
        <w:rPr>
          <w:rFonts w:ascii="Calibri" w:hAnsi="Calibri"/>
          <w:szCs w:val="22"/>
          <w:lang w:val="en-US"/>
        </w:rPr>
      </w:pPr>
      <w:r w:rsidRPr="00673730">
        <w:rPr>
          <w:rFonts w:ascii="Calibri" w:hAnsi="Calibri"/>
          <w:szCs w:val="22"/>
          <w:lang w:val="en-US"/>
        </w:rPr>
        <w:t xml:space="preserve">- Believers Church Ecclesiology: A Trinitarian Foundation and Its Implications; in: New Perspectives in Believers Church Ecclesiology, ed. by </w:t>
      </w:r>
      <w:proofErr w:type="spellStart"/>
      <w:proofErr w:type="gramStart"/>
      <w:r w:rsidRPr="00673730">
        <w:rPr>
          <w:rFonts w:ascii="Calibri" w:hAnsi="Calibri"/>
          <w:szCs w:val="22"/>
          <w:lang w:val="en-US"/>
        </w:rPr>
        <w:t>A.Dueck</w:t>
      </w:r>
      <w:proofErr w:type="spellEnd"/>
      <w:proofErr w:type="gramEnd"/>
      <w:r w:rsidRPr="00673730">
        <w:rPr>
          <w:rFonts w:ascii="Calibri" w:hAnsi="Calibri"/>
          <w:szCs w:val="22"/>
          <w:lang w:val="en-US"/>
        </w:rPr>
        <w:t xml:space="preserve">, </w:t>
      </w:r>
      <w:proofErr w:type="spellStart"/>
      <w:r w:rsidRPr="00673730">
        <w:rPr>
          <w:rFonts w:ascii="Calibri" w:hAnsi="Calibri"/>
          <w:szCs w:val="22"/>
          <w:lang w:val="en-US"/>
        </w:rPr>
        <w:t>H.Harder</w:t>
      </w:r>
      <w:proofErr w:type="spellEnd"/>
      <w:r w:rsidRPr="00673730">
        <w:rPr>
          <w:rFonts w:ascii="Calibri" w:hAnsi="Calibri"/>
          <w:szCs w:val="22"/>
          <w:lang w:val="en-US"/>
        </w:rPr>
        <w:t xml:space="preserve">, </w:t>
      </w:r>
      <w:proofErr w:type="spellStart"/>
      <w:r w:rsidRPr="00673730">
        <w:rPr>
          <w:rFonts w:ascii="Calibri" w:hAnsi="Calibri"/>
          <w:szCs w:val="22"/>
          <w:lang w:val="en-US"/>
        </w:rPr>
        <w:t>K.Koop</w:t>
      </w:r>
      <w:proofErr w:type="spellEnd"/>
      <w:r w:rsidRPr="00673730">
        <w:rPr>
          <w:rFonts w:ascii="Calibri" w:hAnsi="Calibri"/>
          <w:szCs w:val="22"/>
          <w:lang w:val="en-US"/>
        </w:rPr>
        <w:t>, Winnipeg/Manitoba: CMU Press 2010, 179-198.</w:t>
      </w:r>
    </w:p>
    <w:p w14:paraId="68785BBF" w14:textId="77777777" w:rsidR="009E3448" w:rsidRPr="00F36668" w:rsidRDefault="009E3448" w:rsidP="009E3448">
      <w:pPr>
        <w:spacing w:before="100" w:beforeAutospacing="1" w:after="240"/>
        <w:rPr>
          <w:rFonts w:ascii="Calibri" w:hAnsi="Calibri"/>
          <w:szCs w:val="22"/>
        </w:rPr>
      </w:pPr>
      <w:r w:rsidRPr="00F36668">
        <w:rPr>
          <w:rFonts w:ascii="Calibri" w:hAnsi="Calibri"/>
          <w:szCs w:val="22"/>
        </w:rPr>
        <w:t>- Polygenese und Pluralität. Traditionsbindung, Traditionsfortschreibung, Traditionskritik aus (täuferisch-) mennonitischer Perspektive; in: Tradition in den Kirchen. Bindung, Kritik, Erneuerung, hg. von Bernd Oberdorfer und Uwe Swarat im Auftrag des DÖSTA, Beiheft zur ÖR 89, Frankfurt/M: Lembeck 2010, 137-152.</w:t>
      </w:r>
    </w:p>
    <w:p w14:paraId="6C64A1EC" w14:textId="77777777" w:rsidR="009E3448" w:rsidRPr="00673730" w:rsidRDefault="009E3448" w:rsidP="009E3448">
      <w:pPr>
        <w:spacing w:before="100" w:beforeAutospacing="1" w:after="100" w:afterAutospacing="1"/>
        <w:rPr>
          <w:rFonts w:ascii="Calibri" w:hAnsi="Calibri" w:cs="Arial"/>
          <w:szCs w:val="22"/>
          <w:lang w:val="en-US"/>
        </w:rPr>
      </w:pPr>
      <w:r w:rsidRPr="00673730">
        <w:rPr>
          <w:rFonts w:ascii="Calibri" w:hAnsi="Calibri" w:cs="Arial"/>
          <w:szCs w:val="22"/>
          <w:lang w:val="en-US"/>
        </w:rPr>
        <w:lastRenderedPageBreak/>
        <w:t xml:space="preserve">- „Glory to God and Peace on </w:t>
      </w:r>
      <w:proofErr w:type="gramStart"/>
      <w:r w:rsidRPr="00673730">
        <w:rPr>
          <w:rFonts w:ascii="Calibri" w:hAnsi="Calibri" w:cs="Arial"/>
          <w:szCs w:val="22"/>
          <w:lang w:val="en-US"/>
        </w:rPr>
        <w:t>Earth“</w:t>
      </w:r>
      <w:proofErr w:type="gramEnd"/>
      <w:r w:rsidRPr="00673730">
        <w:rPr>
          <w:rFonts w:ascii="Calibri" w:hAnsi="Calibri" w:cs="Arial"/>
          <w:szCs w:val="22"/>
          <w:lang w:val="en-US"/>
        </w:rPr>
        <w:t xml:space="preserve">. The Decade to Overcome Violence 2001-2010: An Ecumenical Journey Towards a Common Understanding of Just Peace. The XXXI. Paul </w:t>
      </w:r>
      <w:proofErr w:type="spellStart"/>
      <w:r w:rsidRPr="00673730">
        <w:rPr>
          <w:rFonts w:ascii="Calibri" w:hAnsi="Calibri" w:cs="Arial"/>
          <w:szCs w:val="22"/>
          <w:lang w:val="en-US"/>
        </w:rPr>
        <w:t>Wattson</w:t>
      </w:r>
      <w:proofErr w:type="spellEnd"/>
      <w:r w:rsidRPr="00673730">
        <w:rPr>
          <w:rFonts w:ascii="Calibri" w:hAnsi="Calibri" w:cs="Arial"/>
          <w:szCs w:val="22"/>
          <w:lang w:val="en-US"/>
        </w:rPr>
        <w:t xml:space="preserve"> Lecture of the Franciscan Friars of the Atonement and the University of San Francisco; in: Ecumenical Trends Vol. 39, No. 6, </w:t>
      </w:r>
      <w:proofErr w:type="spellStart"/>
      <w:r w:rsidRPr="00673730">
        <w:rPr>
          <w:rFonts w:ascii="Calibri" w:hAnsi="Calibri" w:cs="Arial"/>
          <w:szCs w:val="22"/>
          <w:lang w:val="en-US"/>
        </w:rPr>
        <w:t>Garymoor</w:t>
      </w:r>
      <w:proofErr w:type="spellEnd"/>
      <w:r w:rsidRPr="00673730">
        <w:rPr>
          <w:rFonts w:ascii="Calibri" w:hAnsi="Calibri" w:cs="Arial"/>
          <w:szCs w:val="22"/>
          <w:lang w:val="en-US"/>
        </w:rPr>
        <w:t xml:space="preserve"> Ecumenical &amp; Interreligious Institute, June 2010, 6-10 (ISSN 0360 9073)</w:t>
      </w:r>
    </w:p>
    <w:p w14:paraId="6BA4DE62"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cs="Arial"/>
          <w:szCs w:val="22"/>
        </w:rPr>
        <w:t>- Die Bilanz der Dekade zur Überwindung von Gewalt – Theologische und friedensethische Einführung; in: Ökumenische Friedenskonvokation 2011. „Ehre sei Gott und Friede auf Erden“ – Herausforderungen durch die Internationale Ökumenische Friedenskonvokation. Beiträge der Ökumenischen Konsultation der ACK und des Offenen Forums zur Dekade zur Überwindung von Gewalt vom 8. -10. Februar 2010 in Freising, epd-Dokumentation 16-17/2010, 22-30.</w:t>
      </w:r>
      <w:r w:rsidRPr="00F36668">
        <w:rPr>
          <w:rFonts w:ascii="Calibri" w:hAnsi="Calibri"/>
          <w:szCs w:val="22"/>
        </w:rPr>
        <w:br/>
      </w:r>
      <w:r w:rsidRPr="00F36668">
        <w:rPr>
          <w:rFonts w:ascii="Calibri" w:hAnsi="Calibri"/>
          <w:szCs w:val="22"/>
        </w:rPr>
        <w:br/>
      </w:r>
      <w:r w:rsidRPr="00596E29">
        <w:rPr>
          <w:rFonts w:ascii="Calibri" w:hAnsi="Calibri" w:cs="Helvetica"/>
          <w:b/>
          <w:bCs/>
          <w:i/>
          <w:szCs w:val="28"/>
        </w:rPr>
        <w:t>popular</w:t>
      </w:r>
      <w:r w:rsidRPr="00596E29">
        <w:rPr>
          <w:rFonts w:ascii="Calibri" w:hAnsi="Calibri" w:cs="Helvetica"/>
          <w:b/>
          <w:bCs/>
          <w:szCs w:val="28"/>
        </w:rPr>
        <w:t>:</w:t>
      </w:r>
      <w:r w:rsidRPr="00596E29">
        <w:rPr>
          <w:rFonts w:ascii="Calibri" w:hAnsi="Calibri"/>
          <w:b/>
          <w:szCs w:val="22"/>
        </w:rPr>
        <w:br/>
      </w:r>
      <w:r w:rsidRPr="00F36668">
        <w:rPr>
          <w:rFonts w:ascii="Calibri" w:hAnsi="Calibri"/>
          <w:sz w:val="20"/>
          <w:szCs w:val="22"/>
        </w:rPr>
        <w:t>- Die gegenseitige Anerkennung des Getauftseins ist möglich; in: Mennonitisches Jahrbuch 2010, hg. von der Arbeitsgemeinschaft Mennonitischer Gemeinden in Deutschland, Lahr 2010, 79-82.</w:t>
      </w:r>
      <w:r>
        <w:rPr>
          <w:rFonts w:ascii="Calibri" w:hAnsi="Calibri"/>
          <w:szCs w:val="22"/>
        </w:rPr>
        <w:br/>
      </w:r>
      <w:r>
        <w:rPr>
          <w:rFonts w:ascii="Calibri" w:hAnsi="Calibri"/>
          <w:szCs w:val="22"/>
        </w:rPr>
        <w:br/>
      </w:r>
      <w:r w:rsidRPr="00673730">
        <w:rPr>
          <w:rFonts w:ascii="Calibri" w:hAnsi="Calibri"/>
          <w:sz w:val="20"/>
          <w:szCs w:val="22"/>
          <w:lang w:val="en-US"/>
        </w:rPr>
        <w:t xml:space="preserve">- Seine </w:t>
      </w:r>
      <w:proofErr w:type="spellStart"/>
      <w:r w:rsidRPr="00673730">
        <w:rPr>
          <w:rFonts w:ascii="Calibri" w:hAnsi="Calibri"/>
          <w:sz w:val="20"/>
          <w:szCs w:val="22"/>
          <w:lang w:val="en-US"/>
        </w:rPr>
        <w:t>Heiligkeit</w:t>
      </w:r>
      <w:proofErr w:type="spellEnd"/>
      <w:r w:rsidRPr="00673730">
        <w:rPr>
          <w:rFonts w:ascii="Calibri" w:hAnsi="Calibri"/>
          <w:sz w:val="20"/>
          <w:szCs w:val="22"/>
          <w:lang w:val="en-US"/>
        </w:rPr>
        <w:t xml:space="preserve"> Aram I; in: A Journey of Faith, Hope and Vision. </w:t>
      </w:r>
      <w:r w:rsidRPr="00596E29">
        <w:rPr>
          <w:rFonts w:ascii="Calibri" w:hAnsi="Calibri"/>
          <w:sz w:val="20"/>
          <w:szCs w:val="22"/>
        </w:rPr>
        <w:t>The Ecumenical Journey of His Holiness Aram I, Antelias 2010, 154-157 (ISBN 978-9953-0-1701-3)</w:t>
      </w:r>
      <w:r>
        <w:rPr>
          <w:rFonts w:ascii="Calibri" w:hAnsi="Calibri"/>
          <w:szCs w:val="22"/>
        </w:rPr>
        <w:br/>
      </w:r>
      <w:r>
        <w:rPr>
          <w:rFonts w:ascii="Calibri" w:hAnsi="Calibri"/>
          <w:szCs w:val="22"/>
        </w:rPr>
        <w:br/>
      </w:r>
      <w:r w:rsidRPr="00F36668">
        <w:rPr>
          <w:rFonts w:ascii="Calibri" w:hAnsi="Calibri"/>
          <w:sz w:val="20"/>
          <w:szCs w:val="22"/>
        </w:rPr>
        <w:t>- Heilende Erinnerung (zur Versöhnung zwischen Lutherischem Weltbund und Mennonitischer Weltkonferenz); in: Evangelische Zeitung 7.11.2010, 6.</w:t>
      </w:r>
      <w:r>
        <w:rPr>
          <w:rFonts w:ascii="Calibri" w:hAnsi="Calibri"/>
          <w:szCs w:val="22"/>
        </w:rPr>
        <w:br/>
      </w:r>
    </w:p>
    <w:p w14:paraId="2EF434FD" w14:textId="77777777" w:rsidR="009E3448" w:rsidRPr="00F36668" w:rsidRDefault="009E3448" w:rsidP="009E3448">
      <w:pPr>
        <w:spacing w:before="100" w:beforeAutospacing="1" w:after="240"/>
        <w:rPr>
          <w:rFonts w:ascii="Calibri" w:hAnsi="Calibri"/>
          <w:b/>
          <w:szCs w:val="22"/>
        </w:rPr>
      </w:pPr>
      <w:r w:rsidRPr="00F36668">
        <w:rPr>
          <w:rFonts w:ascii="Calibri" w:hAnsi="Calibri"/>
          <w:b/>
          <w:szCs w:val="22"/>
        </w:rPr>
        <w:t>(2009)</w:t>
      </w:r>
    </w:p>
    <w:p w14:paraId="69A18A3A" w14:textId="77777777" w:rsidR="009E3448" w:rsidRPr="00F36668" w:rsidRDefault="009E3448" w:rsidP="009E3448">
      <w:pPr>
        <w:spacing w:before="100" w:beforeAutospacing="1" w:after="240"/>
        <w:rPr>
          <w:rFonts w:ascii="Calibri" w:hAnsi="Calibri"/>
          <w:szCs w:val="22"/>
        </w:rPr>
      </w:pPr>
      <w:r w:rsidRPr="00F36668">
        <w:rPr>
          <w:rFonts w:ascii="Calibri" w:hAnsi="Calibri"/>
          <w:szCs w:val="22"/>
        </w:rPr>
        <w:t>- Die gegenseitige Anerkennung der Taufe als bleibende ökumenische Herausforderung – Konsens, Divergenzen und Differenzen; in: F.Enns, M.Hailer, U.Link-Wieczorek (Hg.), Profilierte Ökumene. Bleibend Wichtiges und jetzt Dringliches. Beiheft zur ÖR 84, Frankfurt/M.:Lembeck 2009, 127-158.</w:t>
      </w:r>
    </w:p>
    <w:p w14:paraId="7540B560" w14:textId="77777777" w:rsidR="009E3448" w:rsidRPr="00F36668" w:rsidRDefault="009E3448" w:rsidP="009E3448">
      <w:pPr>
        <w:spacing w:before="100" w:beforeAutospacing="1" w:after="240"/>
        <w:rPr>
          <w:rFonts w:ascii="Calibri" w:hAnsi="Calibri"/>
          <w:szCs w:val="22"/>
        </w:rPr>
      </w:pPr>
      <w:r w:rsidRPr="00F36668">
        <w:rPr>
          <w:rFonts w:ascii="Calibri" w:hAnsi="Calibri"/>
          <w:szCs w:val="22"/>
        </w:rPr>
        <w:t>- Die gegenseitige Anerkennung der Taufe. Mennoniten vor einer ökumenischen Herausforderung; in: Mennonitische Geschichtsblätter Jg.66, hg. vom Mennonitischen Geschichtsverein, Bolanden 2009, 49-70.</w:t>
      </w:r>
    </w:p>
    <w:p w14:paraId="4E7B09B4" w14:textId="77777777" w:rsidR="009E3448" w:rsidRPr="00F36668" w:rsidRDefault="009E3448" w:rsidP="009E3448">
      <w:pPr>
        <w:spacing w:before="100" w:beforeAutospacing="1" w:after="240"/>
        <w:rPr>
          <w:rFonts w:ascii="Calibri" w:hAnsi="Calibri"/>
          <w:szCs w:val="22"/>
        </w:rPr>
      </w:pPr>
      <w:r w:rsidRPr="00F36668">
        <w:rPr>
          <w:rFonts w:ascii="Calibri" w:hAnsi="Calibri"/>
          <w:szCs w:val="22"/>
        </w:rPr>
        <w:t>- Ökumenische Rundschau 1/2009 und 2/2009, 75 Jahre Barmer Theologische Erklärung</w:t>
      </w:r>
      <w:r w:rsidRPr="00F36668">
        <w:rPr>
          <w:rFonts w:ascii="Calibri" w:hAnsi="Calibri"/>
          <w:szCs w:val="22"/>
        </w:rPr>
        <w:br/>
      </w:r>
      <w:r w:rsidRPr="00F36668">
        <w:rPr>
          <w:rFonts w:ascii="Calibri" w:hAnsi="Calibri"/>
          <w:szCs w:val="22"/>
        </w:rPr>
        <w:tab/>
        <w:t xml:space="preserve">(in Zusammenarbeit mit </w:t>
      </w:r>
      <w:r w:rsidRPr="00F36668">
        <w:rPr>
          <w:rFonts w:ascii="Calibri" w:hAnsi="Calibri"/>
          <w:i/>
          <w:szCs w:val="22"/>
        </w:rPr>
        <w:t>The Ecumenical Review</w:t>
      </w:r>
      <w:r w:rsidRPr="00F36668">
        <w:rPr>
          <w:rFonts w:ascii="Calibri" w:hAnsi="Calibri"/>
          <w:szCs w:val="22"/>
        </w:rPr>
        <w:t xml:space="preserve">, March 2009, Geneva: </w:t>
      </w:r>
      <w:r w:rsidRPr="00F36668">
        <w:rPr>
          <w:rFonts w:ascii="Calibri" w:hAnsi="Calibri"/>
          <w:szCs w:val="22"/>
        </w:rPr>
        <w:br/>
      </w:r>
      <w:r w:rsidRPr="00F36668">
        <w:rPr>
          <w:rFonts w:ascii="Calibri" w:hAnsi="Calibri"/>
          <w:szCs w:val="22"/>
        </w:rPr>
        <w:tab/>
        <w:t>World Council of Churches)</w:t>
      </w:r>
    </w:p>
    <w:p w14:paraId="61301289"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xml:space="preserve">- Ein Gott, der sein Kind opfert? Ein alternativer Interpretationsversuch des Kreuzestodes Jesu aus der Friedenskirche (Mennoniten); in: Annelie Kümpers-Greve u. Günter Gorschenek (Hg.), Falkensteiner Gespräche. Europäische Akademie der Wissenschaften und Künste. Die Gottesfrage. Münsterschwarzach Abtei: Benedict Press 2009, 29-44. </w:t>
      </w:r>
    </w:p>
    <w:p w14:paraId="0C43EAF0"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Gemeinsam auf dem Weg zum gerechten Frieden. Eine Friedenserklärung von Studierenden der Universität Hamburg; in: Ökumenische Rundschau 1/2009, 82-104.</w:t>
      </w:r>
    </w:p>
    <w:p w14:paraId="2498B282" w14:textId="77777777" w:rsidR="009E3448" w:rsidRPr="00596E29" w:rsidRDefault="009E3448" w:rsidP="009E3448">
      <w:pPr>
        <w:rPr>
          <w:rFonts w:ascii="Calibri" w:hAnsi="Calibri" w:cs="Helvetica"/>
          <w:b/>
          <w:bCs/>
          <w:szCs w:val="28"/>
        </w:rPr>
      </w:pPr>
      <w:r w:rsidRPr="00596E29">
        <w:rPr>
          <w:rFonts w:ascii="Calibri" w:hAnsi="Calibri" w:cs="Helvetica"/>
          <w:b/>
          <w:bCs/>
          <w:i/>
          <w:szCs w:val="28"/>
        </w:rPr>
        <w:t>popular</w:t>
      </w:r>
      <w:r w:rsidRPr="00596E29">
        <w:rPr>
          <w:rFonts w:ascii="Calibri" w:hAnsi="Calibri" w:cs="Helvetica"/>
          <w:b/>
          <w:bCs/>
          <w:szCs w:val="28"/>
        </w:rPr>
        <w:t>:</w:t>
      </w:r>
      <w:r>
        <w:rPr>
          <w:rFonts w:ascii="Calibri" w:hAnsi="Calibri" w:cs="Helvetica"/>
          <w:b/>
          <w:bCs/>
          <w:szCs w:val="28"/>
        </w:rPr>
        <w:br/>
      </w:r>
      <w:r w:rsidRPr="00F36668">
        <w:rPr>
          <w:rFonts w:ascii="Calibri" w:hAnsi="Calibri"/>
          <w:sz w:val="20"/>
          <w:szCs w:val="22"/>
        </w:rPr>
        <w:t>- Damit ihr Hoffnung auf Frieden und Gerechtigkeit habt – der unbedingte Schutz des geheiligten Lebens, in: Damit ihr Hoffnung habt. Das Buch zum Ökumenischen Kirchentag 2010, hg. von W.-M.Catenhusen u.a., Güterloh: Gütersloher Verlagshaus und Freiburg/Basel/Wien: Herder 2009, 197-200.</w:t>
      </w:r>
      <w:r>
        <w:rPr>
          <w:rFonts w:ascii="Calibri" w:hAnsi="Calibri" w:cs="Helvetica"/>
          <w:b/>
          <w:bCs/>
          <w:szCs w:val="28"/>
        </w:rPr>
        <w:br/>
      </w:r>
      <w:r>
        <w:rPr>
          <w:rFonts w:ascii="Calibri" w:hAnsi="Calibri" w:cs="Helvetica"/>
          <w:b/>
          <w:bCs/>
          <w:szCs w:val="28"/>
        </w:rPr>
        <w:br/>
      </w:r>
      <w:r w:rsidRPr="00596E29">
        <w:rPr>
          <w:rFonts w:ascii="Calibri" w:hAnsi="Calibri"/>
          <w:sz w:val="20"/>
          <w:szCs w:val="22"/>
        </w:rPr>
        <w:t xml:space="preserve">- “Let the Church bet he Church!“ </w:t>
      </w:r>
      <w:r w:rsidRPr="00F36668">
        <w:rPr>
          <w:rFonts w:ascii="Calibri" w:hAnsi="Calibri"/>
          <w:sz w:val="20"/>
          <w:szCs w:val="22"/>
        </w:rPr>
        <w:t xml:space="preserve">Vorwort zur Internationalen Ökumenischen Friedenskonvokation 2011; in: </w:t>
      </w:r>
      <w:r w:rsidRPr="00F36668">
        <w:rPr>
          <w:rFonts w:ascii="Calibri" w:hAnsi="Calibri"/>
          <w:sz w:val="20"/>
          <w:szCs w:val="22"/>
        </w:rPr>
        <w:lastRenderedPageBreak/>
        <w:t>“Ehre sei Gott und Friede auf Erden” – Arbeitshilfe zur Friedenskonvokation. Haus kirchlicher Dienste der Ev.-lutherischen Landeskirche Hannover (Hg.), 2009, 7-8.</w:t>
      </w:r>
      <w:r>
        <w:rPr>
          <w:rFonts w:ascii="Calibri" w:hAnsi="Calibri" w:cs="Helvetica"/>
          <w:b/>
          <w:bCs/>
          <w:szCs w:val="28"/>
        </w:rPr>
        <w:br/>
      </w:r>
      <w:r>
        <w:rPr>
          <w:rFonts w:ascii="Calibri" w:hAnsi="Calibri" w:cs="Helvetica"/>
          <w:b/>
          <w:bCs/>
          <w:szCs w:val="28"/>
        </w:rPr>
        <w:br/>
      </w:r>
      <w:r w:rsidRPr="00F36668">
        <w:rPr>
          <w:rFonts w:ascii="Calibri" w:hAnsi="Calibri"/>
          <w:sz w:val="20"/>
          <w:szCs w:val="22"/>
        </w:rPr>
        <w:t xml:space="preserve">- Versöhnung statt Rache. Einsichten und Ansichten des Theologen Fernando Enns; in der Reihe „Glaubenssachen“ am 15.03.2009, von Michael Hollenbach. Norddeutscher Rundfunk, Religion und Gesellschaft, Hannover. </w:t>
      </w:r>
      <w:hyperlink r:id="rId34" w:history="1">
        <w:r w:rsidRPr="00F36668">
          <w:rPr>
            <w:rStyle w:val="Hyperlink"/>
            <w:rFonts w:ascii="Calibri" w:hAnsi="Calibri"/>
            <w:sz w:val="20"/>
            <w:szCs w:val="22"/>
          </w:rPr>
          <w:t>www.ndrkultur.de/programm/sendungen/glaubenssachen/gsversoehnung100.html</w:t>
        </w:r>
      </w:hyperlink>
      <w:r w:rsidRPr="00F36668">
        <w:rPr>
          <w:rFonts w:ascii="Calibri" w:hAnsi="Calibri"/>
          <w:sz w:val="20"/>
          <w:szCs w:val="22"/>
        </w:rPr>
        <w:t xml:space="preserve"> </w:t>
      </w:r>
      <w:hyperlink r:id="rId35" w:history="1">
        <w:r w:rsidRPr="00F36668">
          <w:rPr>
            <w:rStyle w:val="Hyperlink"/>
            <w:rFonts w:ascii="Calibri" w:hAnsi="Calibri"/>
            <w:sz w:val="20"/>
            <w:szCs w:val="22"/>
          </w:rPr>
          <w:t>www.ndrkultur.de/programm/sendungen/glaubenssachen/gs496.pdf</w:t>
        </w:r>
      </w:hyperlink>
      <w:r>
        <w:rPr>
          <w:rFonts w:ascii="Calibri" w:hAnsi="Calibri" w:cs="Helvetica"/>
          <w:b/>
          <w:bCs/>
          <w:szCs w:val="28"/>
        </w:rPr>
        <w:br/>
      </w:r>
      <w:r>
        <w:rPr>
          <w:rFonts w:ascii="Calibri" w:hAnsi="Calibri" w:cs="Helvetica"/>
          <w:b/>
          <w:bCs/>
          <w:szCs w:val="28"/>
        </w:rPr>
        <w:br/>
      </w:r>
      <w:r w:rsidRPr="00F36668">
        <w:rPr>
          <w:rFonts w:ascii="Calibri" w:hAnsi="Calibri"/>
          <w:sz w:val="20"/>
          <w:szCs w:val="22"/>
        </w:rPr>
        <w:t>- Gemeinsam berufen, Friedensstifter zu sein. Das Verhältnis von Katholiken und Mennoniten in Deutschland; in: Mennoblatt. Zeitschrift für Gemeinde und Kolonie (Filadelfia, Paraguay), 80.Jg., Nr.18, Sept. 2009, 4-5.</w:t>
      </w:r>
      <w:r>
        <w:rPr>
          <w:rFonts w:ascii="Calibri" w:hAnsi="Calibri" w:cs="Helvetica"/>
          <w:b/>
          <w:bCs/>
          <w:szCs w:val="28"/>
        </w:rPr>
        <w:br/>
      </w:r>
    </w:p>
    <w:p w14:paraId="1104FD58" w14:textId="77777777" w:rsidR="009E3448" w:rsidRPr="00F36668" w:rsidRDefault="009E3448" w:rsidP="009E3448">
      <w:pPr>
        <w:spacing w:before="100" w:beforeAutospacing="1" w:after="240"/>
        <w:rPr>
          <w:rFonts w:ascii="Calibri" w:hAnsi="Calibri"/>
          <w:b/>
          <w:szCs w:val="22"/>
        </w:rPr>
      </w:pPr>
      <w:r w:rsidRPr="00F36668">
        <w:rPr>
          <w:rFonts w:ascii="Calibri" w:hAnsi="Calibri"/>
          <w:b/>
          <w:szCs w:val="22"/>
        </w:rPr>
        <w:t>(2008)</w:t>
      </w:r>
    </w:p>
    <w:p w14:paraId="0777E3D3" w14:textId="77777777" w:rsidR="009E3448" w:rsidRPr="00F36668" w:rsidRDefault="009E3448" w:rsidP="009E3448">
      <w:pPr>
        <w:spacing w:before="100" w:beforeAutospacing="1" w:after="240"/>
        <w:rPr>
          <w:rFonts w:ascii="Calibri" w:hAnsi="Calibri"/>
          <w:szCs w:val="22"/>
        </w:rPr>
      </w:pPr>
      <w:r w:rsidRPr="00F36668">
        <w:rPr>
          <w:rFonts w:ascii="Calibri" w:hAnsi="Calibri"/>
          <w:szCs w:val="22"/>
        </w:rPr>
        <w:t xml:space="preserve">- „Ehre sei Gott – und Friede auf Erden“. Das Ringen der Gemeinschaft der Kirchen um friedensethische Positionen (gemeinsam mit Stephan von Twardowski); in: Hans-Georg Link und Geiko Müller-Fahrenholz (Hg.), Hoffnungswege. Wegweisende Impulse des Ökumenischen Rates der Kirchen aus sechs Jahrzehnten, Frankfurt/M: Lembeck 2008, 348-377. </w:t>
      </w:r>
    </w:p>
    <w:p w14:paraId="1D6BDABD" w14:textId="77777777" w:rsidR="009E3448" w:rsidRPr="00F36668" w:rsidRDefault="009E3448" w:rsidP="009E3448">
      <w:pPr>
        <w:spacing w:before="100" w:beforeAutospacing="1" w:after="240"/>
        <w:rPr>
          <w:rFonts w:ascii="Calibri" w:hAnsi="Calibri"/>
          <w:szCs w:val="22"/>
        </w:rPr>
      </w:pPr>
      <w:r w:rsidRPr="00F36668">
        <w:rPr>
          <w:rFonts w:ascii="Calibri" w:hAnsi="Calibri"/>
          <w:szCs w:val="22"/>
        </w:rPr>
        <w:t xml:space="preserve">- Ehre sei Gott – und Friede auf Erden. Der lange Weg zu einer ökumenischen Friedenskonvokation; in: „Mache Dich auf und werde Licht!“. Ökumenische Visionen in </w:t>
      </w:r>
      <w:r w:rsidRPr="00F36668">
        <w:rPr>
          <w:rFonts w:ascii="Calibri" w:hAnsi="Calibri" w:cs="Arial"/>
          <w:szCs w:val="22"/>
        </w:rPr>
        <w:t>Zeiten des Umbruchs. FS für Konrad Raiser, hg. Von D.Heller u.a., Frankfurt/M: Lembeck 2008, 322-333.</w:t>
      </w:r>
    </w:p>
    <w:p w14:paraId="4DB34A45" w14:textId="77777777" w:rsidR="009E3448" w:rsidRPr="00F36668" w:rsidRDefault="009E3448" w:rsidP="009E3448">
      <w:pPr>
        <w:pStyle w:val="FootnoteText"/>
        <w:rPr>
          <w:rFonts w:ascii="Calibri" w:hAnsi="Calibri" w:cs="Arial"/>
          <w:sz w:val="22"/>
          <w:szCs w:val="22"/>
        </w:rPr>
      </w:pPr>
      <w:r w:rsidRPr="00F36668">
        <w:rPr>
          <w:rFonts w:ascii="Calibri" w:hAnsi="Calibri" w:cs="Arial"/>
          <w:sz w:val="22"/>
          <w:szCs w:val="22"/>
        </w:rPr>
        <w:t>- Friedenskirche mit ökumenischem Profil. Einleitung zu F.Enns (Hg.), Heilung der Erinnerungen – befreit zur gemeinsamen Zukunft. Mennoniten im Dialog. Berichte und Texte ökumenischer Gespräche auf nationaler und internationaler Ebene. Frankfurt/M: Lembeck und Paderborn: Bonifatius 2008, 12-28.</w:t>
      </w:r>
    </w:p>
    <w:p w14:paraId="72350916"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xml:space="preserve"> - Die Arbeitsstelle “Theologie der Friedenskirchen” im Fachbereich Evangelische Theologie der Universität Hamburg; in: Wir haben getan, was wir zu tun schuldig waren. FS zur Ehrenpromotion von Helmut Greve, hg. für den FB Ev. Theologie der Universität Hamburg von H.-M. Gutmann, Hamburg University Press 2008, 49-64.</w:t>
      </w:r>
    </w:p>
    <w:p w14:paraId="77AA90E4" w14:textId="77777777" w:rsidR="009E3448" w:rsidRPr="00673730" w:rsidRDefault="009E3448" w:rsidP="009E3448">
      <w:pPr>
        <w:spacing w:before="100" w:beforeAutospacing="1" w:after="100" w:afterAutospacing="1"/>
        <w:rPr>
          <w:rFonts w:ascii="Calibri" w:hAnsi="Calibri"/>
          <w:szCs w:val="22"/>
          <w:lang w:val="en-US"/>
        </w:rPr>
      </w:pPr>
      <w:r w:rsidRPr="00673730">
        <w:rPr>
          <w:rFonts w:ascii="Calibri" w:hAnsi="Calibri"/>
          <w:szCs w:val="22"/>
          <w:lang w:val="en-US"/>
        </w:rPr>
        <w:t xml:space="preserve">- Mission and Violence – Building a Culture of Peace. Plenary and Workshop during the World Mission Conference Athens 2005; in: Come Holy Spirit, Heal and Reconcile! Report of the WCC Conference on World Mission and Evangelism, Athens, Greece 2005, ed. by Jacques Matthey, Geneva: World Council of Churches 2008, 187-189 and 303-305 (ISBN 2-8254-1497-2). </w:t>
      </w:r>
    </w:p>
    <w:p w14:paraId="65857D6D" w14:textId="77777777" w:rsidR="009E3448" w:rsidRPr="00596E29" w:rsidRDefault="009E3448" w:rsidP="009E3448">
      <w:pPr>
        <w:rPr>
          <w:rFonts w:ascii="Calibri" w:hAnsi="Calibri" w:cs="Helvetica"/>
          <w:b/>
          <w:bCs/>
          <w:szCs w:val="28"/>
        </w:rPr>
      </w:pPr>
      <w:r w:rsidRPr="00596E29">
        <w:rPr>
          <w:rFonts w:ascii="Calibri" w:hAnsi="Calibri" w:cs="Helvetica"/>
          <w:b/>
          <w:bCs/>
          <w:i/>
          <w:szCs w:val="28"/>
        </w:rPr>
        <w:t>popular</w:t>
      </w:r>
      <w:r w:rsidRPr="00596E29">
        <w:rPr>
          <w:rFonts w:ascii="Calibri" w:hAnsi="Calibri" w:cs="Helvetica"/>
          <w:b/>
          <w:bCs/>
          <w:szCs w:val="28"/>
        </w:rPr>
        <w:t>:</w:t>
      </w:r>
    </w:p>
    <w:p w14:paraId="4D29AF84" w14:textId="77777777" w:rsidR="009E3448" w:rsidRPr="00F36668" w:rsidRDefault="009E3448" w:rsidP="009E3448">
      <w:pPr>
        <w:pStyle w:val="FootnoteText"/>
        <w:rPr>
          <w:rFonts w:ascii="Calibri" w:hAnsi="Calibri"/>
          <w:szCs w:val="22"/>
        </w:rPr>
      </w:pPr>
      <w:r w:rsidRPr="00F36668">
        <w:rPr>
          <w:rFonts w:ascii="Calibri" w:hAnsi="Calibri"/>
          <w:szCs w:val="22"/>
        </w:rPr>
        <w:t>- „Gott in deiner Gnade, verwandle die Welt“. Das Konsensverfahren im Ökumenischen Rat der Kirchen; in: Mennonitisches Jahrbuch 2008, hg. von der Arbeitsgemeinschaft Mennonitischer Gemeinden in Deutschland, Lahr 2008, 46-48.</w:t>
      </w:r>
    </w:p>
    <w:p w14:paraId="533F2A87" w14:textId="77777777" w:rsidR="009E3448" w:rsidRPr="00F36668" w:rsidRDefault="009E3448" w:rsidP="009E3448">
      <w:pPr>
        <w:pStyle w:val="FootnoteText"/>
        <w:rPr>
          <w:rFonts w:ascii="Calibri" w:hAnsi="Calibri"/>
          <w:szCs w:val="22"/>
        </w:rPr>
      </w:pPr>
    </w:p>
    <w:p w14:paraId="394F5323" w14:textId="35B8DFF2" w:rsidR="009E3448" w:rsidRPr="00673730" w:rsidRDefault="009E3448" w:rsidP="009E3448">
      <w:pPr>
        <w:autoSpaceDE w:val="0"/>
        <w:autoSpaceDN w:val="0"/>
        <w:adjustRightInd w:val="0"/>
        <w:rPr>
          <w:rFonts w:ascii="Calibri" w:hAnsi="Calibri" w:cs="Arial"/>
          <w:sz w:val="20"/>
          <w:szCs w:val="22"/>
          <w:lang w:val="en-US"/>
        </w:rPr>
      </w:pPr>
      <w:r w:rsidRPr="00673730">
        <w:rPr>
          <w:rFonts w:ascii="Calibri" w:hAnsi="Calibri" w:cs="Arial"/>
          <w:sz w:val="20"/>
          <w:szCs w:val="22"/>
          <w:lang w:val="en-US"/>
        </w:rPr>
        <w:t xml:space="preserve">- Bible study on Luke 2, presented by Rev. Prof. Dr. Fernando Enns during the WCC Central Committee meeting (February 2008), </w:t>
      </w:r>
      <w:hyperlink r:id="rId36" w:history="1">
        <w:r w:rsidRPr="00673730">
          <w:rPr>
            <w:rStyle w:val="Hyperlink"/>
            <w:rFonts w:ascii="Calibri" w:hAnsi="Calibri" w:cs="Arial"/>
            <w:sz w:val="20"/>
            <w:szCs w:val="22"/>
            <w:lang w:val="en-US"/>
          </w:rPr>
          <w:t>http://www.overcomingviolence.org/fileadmin/dov/files/wccresources/dovbiblestudies/FernandoBiblestudyLk2bcc08.pdf</w:t>
        </w:r>
      </w:hyperlink>
    </w:p>
    <w:p w14:paraId="3335343E" w14:textId="77777777" w:rsidR="009E3448" w:rsidRPr="00673730" w:rsidRDefault="009E3448" w:rsidP="009E3448">
      <w:pPr>
        <w:pStyle w:val="FootnoteText"/>
        <w:rPr>
          <w:rFonts w:ascii="Calibri" w:hAnsi="Calibri" w:cs="Arial"/>
          <w:sz w:val="22"/>
          <w:szCs w:val="22"/>
          <w:lang w:val="en-US"/>
        </w:rPr>
      </w:pPr>
    </w:p>
    <w:p w14:paraId="1B21EFCA" w14:textId="77777777" w:rsidR="009E3448" w:rsidRPr="00673730" w:rsidRDefault="009E3448" w:rsidP="009E3448">
      <w:pPr>
        <w:pStyle w:val="FootnoteText"/>
        <w:rPr>
          <w:rFonts w:ascii="Calibri" w:hAnsi="Calibri" w:cs="Arial"/>
          <w:sz w:val="22"/>
          <w:szCs w:val="22"/>
          <w:lang w:val="en-US"/>
        </w:rPr>
      </w:pPr>
    </w:p>
    <w:p w14:paraId="7FF8D3DF" w14:textId="77777777" w:rsidR="009E3448" w:rsidRPr="00673730" w:rsidRDefault="009E3448" w:rsidP="009E3448">
      <w:pPr>
        <w:pStyle w:val="FootnoteText"/>
        <w:rPr>
          <w:rFonts w:ascii="Calibri" w:hAnsi="Calibri" w:cs="Arial"/>
          <w:b/>
          <w:sz w:val="22"/>
          <w:szCs w:val="22"/>
          <w:lang w:val="en-US"/>
        </w:rPr>
      </w:pPr>
      <w:r w:rsidRPr="00673730">
        <w:rPr>
          <w:rFonts w:ascii="Calibri" w:hAnsi="Calibri" w:cs="Arial"/>
          <w:b/>
          <w:sz w:val="22"/>
          <w:szCs w:val="22"/>
          <w:lang w:val="en-US"/>
        </w:rPr>
        <w:t>(2007)</w:t>
      </w:r>
    </w:p>
    <w:p w14:paraId="07E51AC2" w14:textId="77777777" w:rsidR="009E3448" w:rsidRPr="00673730" w:rsidRDefault="009E3448" w:rsidP="009E3448">
      <w:pPr>
        <w:pStyle w:val="FootnoteText"/>
        <w:rPr>
          <w:rFonts w:ascii="Calibri" w:hAnsi="Calibri" w:cs="Arial"/>
          <w:sz w:val="22"/>
          <w:szCs w:val="22"/>
          <w:lang w:val="en-US"/>
        </w:rPr>
      </w:pPr>
    </w:p>
    <w:p w14:paraId="7B404AFB" w14:textId="77777777" w:rsidR="009E3448" w:rsidRPr="00673730" w:rsidRDefault="009E3448" w:rsidP="009E3448">
      <w:pPr>
        <w:pStyle w:val="FootnoteText"/>
        <w:rPr>
          <w:rFonts w:ascii="Calibri" w:hAnsi="Calibri" w:cs="Arial"/>
          <w:sz w:val="22"/>
          <w:szCs w:val="22"/>
          <w:lang w:val="en-US"/>
        </w:rPr>
      </w:pPr>
      <w:r w:rsidRPr="00673730">
        <w:rPr>
          <w:rFonts w:ascii="Calibri" w:hAnsi="Calibri" w:cs="Arial"/>
          <w:sz w:val="22"/>
          <w:szCs w:val="22"/>
          <w:lang w:val="en-US"/>
        </w:rPr>
        <w:lastRenderedPageBreak/>
        <w:t xml:space="preserve">- A Trinitarian Approach to Ecumenical Peace Church Ecclesiology; in: Emmanuel </w:t>
      </w:r>
      <w:proofErr w:type="spellStart"/>
      <w:r w:rsidRPr="00673730">
        <w:rPr>
          <w:rFonts w:ascii="Calibri" w:hAnsi="Calibri" w:cs="Arial"/>
          <w:sz w:val="22"/>
          <w:szCs w:val="22"/>
          <w:lang w:val="en-US"/>
        </w:rPr>
        <w:t>Clapsis</w:t>
      </w:r>
      <w:proofErr w:type="spellEnd"/>
      <w:r w:rsidRPr="00673730">
        <w:rPr>
          <w:rFonts w:ascii="Calibri" w:hAnsi="Calibri" w:cs="Arial"/>
          <w:sz w:val="22"/>
          <w:szCs w:val="22"/>
          <w:lang w:val="en-US"/>
        </w:rPr>
        <w:t xml:space="preserve"> (ed.), Violence and Christian Spirituality. An Ecumenical Conversation. Geneva: World Council of Churches 2007, 242-254.</w:t>
      </w:r>
    </w:p>
    <w:p w14:paraId="6C897C76" w14:textId="77777777" w:rsidR="009E3448" w:rsidRPr="00673730" w:rsidRDefault="009E3448" w:rsidP="009E3448">
      <w:pPr>
        <w:spacing w:before="100" w:beforeAutospacing="1" w:after="240"/>
        <w:rPr>
          <w:rFonts w:ascii="Calibri" w:hAnsi="Calibri"/>
          <w:szCs w:val="22"/>
          <w:lang w:val="en-US"/>
        </w:rPr>
      </w:pPr>
      <w:r w:rsidRPr="00673730">
        <w:rPr>
          <w:rFonts w:ascii="Calibri" w:hAnsi="Calibri"/>
          <w:szCs w:val="22"/>
          <w:lang w:val="en-US"/>
        </w:rPr>
        <w:t xml:space="preserve">- Dietrich Bonhoeffer: Saint? - Ecumenist! - Pacifist? Remembering Dietrich Bonhoeffer; in: Creed and </w:t>
      </w:r>
      <w:proofErr w:type="spellStart"/>
      <w:r w:rsidRPr="00673730">
        <w:rPr>
          <w:rFonts w:ascii="Calibri" w:hAnsi="Calibri"/>
          <w:szCs w:val="22"/>
          <w:lang w:val="en-US"/>
        </w:rPr>
        <w:t>Conscienence</w:t>
      </w:r>
      <w:proofErr w:type="spellEnd"/>
      <w:r w:rsidRPr="00673730">
        <w:rPr>
          <w:rFonts w:ascii="Calibri" w:hAnsi="Calibri"/>
          <w:szCs w:val="22"/>
          <w:lang w:val="en-US"/>
        </w:rPr>
        <w:t xml:space="preserve">. Essay in </w:t>
      </w:r>
      <w:proofErr w:type="spellStart"/>
      <w:r w:rsidRPr="00673730">
        <w:rPr>
          <w:rFonts w:ascii="Calibri" w:hAnsi="Calibri"/>
          <w:szCs w:val="22"/>
          <w:lang w:val="en-US"/>
        </w:rPr>
        <w:t>Honour</w:t>
      </w:r>
      <w:proofErr w:type="spellEnd"/>
      <w:r w:rsidRPr="00673730">
        <w:rPr>
          <w:rFonts w:ascii="Calibri" w:hAnsi="Calibri"/>
          <w:szCs w:val="22"/>
          <w:lang w:val="en-US"/>
        </w:rPr>
        <w:t xml:space="preserve"> of A. James Reimer, ed. by </w:t>
      </w:r>
      <w:proofErr w:type="spellStart"/>
      <w:r w:rsidRPr="00673730">
        <w:rPr>
          <w:rFonts w:ascii="Calibri" w:hAnsi="Calibri"/>
          <w:szCs w:val="22"/>
          <w:lang w:val="en-US"/>
        </w:rPr>
        <w:t>J.</w:t>
      </w:r>
      <w:proofErr w:type="gramStart"/>
      <w:r w:rsidRPr="00673730">
        <w:rPr>
          <w:rFonts w:ascii="Calibri" w:hAnsi="Calibri"/>
          <w:szCs w:val="22"/>
          <w:lang w:val="en-US"/>
        </w:rPr>
        <w:t>M.Bergen</w:t>
      </w:r>
      <w:proofErr w:type="spellEnd"/>
      <w:proofErr w:type="gramEnd"/>
      <w:r w:rsidRPr="00673730">
        <w:rPr>
          <w:rFonts w:ascii="Calibri" w:hAnsi="Calibri"/>
          <w:szCs w:val="22"/>
          <w:lang w:val="en-US"/>
        </w:rPr>
        <w:t xml:space="preserve">, </w:t>
      </w:r>
      <w:proofErr w:type="spellStart"/>
      <w:r w:rsidRPr="00673730">
        <w:rPr>
          <w:rFonts w:ascii="Calibri" w:hAnsi="Calibri"/>
          <w:szCs w:val="22"/>
          <w:lang w:val="en-US"/>
        </w:rPr>
        <w:t>P.G.Doerksen</w:t>
      </w:r>
      <w:proofErr w:type="spellEnd"/>
      <w:r w:rsidRPr="00673730">
        <w:rPr>
          <w:rFonts w:ascii="Calibri" w:hAnsi="Calibri"/>
          <w:szCs w:val="22"/>
          <w:lang w:val="en-US"/>
        </w:rPr>
        <w:t xml:space="preserve">, </w:t>
      </w:r>
      <w:proofErr w:type="spellStart"/>
      <w:r w:rsidRPr="00673730">
        <w:rPr>
          <w:rFonts w:ascii="Calibri" w:hAnsi="Calibri"/>
          <w:szCs w:val="22"/>
          <w:lang w:val="en-US"/>
        </w:rPr>
        <w:t>K.Koop</w:t>
      </w:r>
      <w:proofErr w:type="spellEnd"/>
      <w:r w:rsidRPr="00673730">
        <w:rPr>
          <w:rFonts w:ascii="Calibri" w:hAnsi="Calibri"/>
          <w:szCs w:val="22"/>
          <w:lang w:val="en-US"/>
        </w:rPr>
        <w:t>. Kitchener, Ontario: Pandora Press 2007, 167-180.</w:t>
      </w:r>
    </w:p>
    <w:p w14:paraId="7178AFAD" w14:textId="77777777" w:rsidR="009E3448" w:rsidRPr="00673730" w:rsidRDefault="009E3448" w:rsidP="009E3448">
      <w:pPr>
        <w:spacing w:before="100" w:beforeAutospacing="1" w:after="100" w:afterAutospacing="1"/>
        <w:rPr>
          <w:rFonts w:ascii="Calibri" w:hAnsi="Calibri"/>
          <w:szCs w:val="22"/>
          <w:lang w:val="en-US"/>
        </w:rPr>
      </w:pPr>
      <w:r w:rsidRPr="00673730">
        <w:rPr>
          <w:rFonts w:ascii="Calibri" w:hAnsi="Calibri"/>
          <w:szCs w:val="22"/>
          <w:lang w:val="en-US"/>
        </w:rPr>
        <w:t xml:space="preserve">- </w:t>
      </w:r>
      <w:proofErr w:type="spellStart"/>
      <w:r w:rsidRPr="00673730">
        <w:rPr>
          <w:rFonts w:ascii="Calibri" w:hAnsi="Calibri"/>
          <w:szCs w:val="22"/>
          <w:lang w:val="en-US"/>
        </w:rPr>
        <w:t>L´exigence</w:t>
      </w:r>
      <w:proofErr w:type="spellEnd"/>
      <w:r w:rsidRPr="00673730">
        <w:rPr>
          <w:rFonts w:ascii="Calibri" w:hAnsi="Calibri"/>
          <w:szCs w:val="22"/>
          <w:lang w:val="en-US"/>
        </w:rPr>
        <w:t xml:space="preserve"> </w:t>
      </w:r>
      <w:proofErr w:type="spellStart"/>
      <w:r w:rsidRPr="00673730">
        <w:rPr>
          <w:rFonts w:ascii="Calibri" w:hAnsi="Calibri"/>
          <w:szCs w:val="22"/>
          <w:lang w:val="en-US"/>
        </w:rPr>
        <w:t>oecuménique</w:t>
      </w:r>
      <w:proofErr w:type="spellEnd"/>
      <w:r w:rsidRPr="00673730">
        <w:rPr>
          <w:rFonts w:ascii="Calibri" w:hAnsi="Calibri"/>
          <w:szCs w:val="22"/>
          <w:lang w:val="en-US"/>
        </w:rPr>
        <w:t xml:space="preserve"> </w:t>
      </w:r>
      <w:proofErr w:type="spellStart"/>
      <w:r w:rsidRPr="00673730">
        <w:rPr>
          <w:rFonts w:ascii="Calibri" w:hAnsi="Calibri"/>
          <w:szCs w:val="22"/>
          <w:lang w:val="en-US"/>
        </w:rPr>
        <w:t>comme</w:t>
      </w:r>
      <w:proofErr w:type="spellEnd"/>
      <w:r w:rsidRPr="00673730">
        <w:rPr>
          <w:rFonts w:ascii="Calibri" w:hAnsi="Calibri"/>
          <w:szCs w:val="22"/>
          <w:lang w:val="en-US"/>
        </w:rPr>
        <w:t xml:space="preserve"> critique dans la </w:t>
      </w:r>
      <w:proofErr w:type="spellStart"/>
      <w:r w:rsidRPr="00673730">
        <w:rPr>
          <w:rFonts w:ascii="Calibri" w:hAnsi="Calibri"/>
          <w:szCs w:val="22"/>
          <w:lang w:val="en-US"/>
        </w:rPr>
        <w:t>théologie</w:t>
      </w:r>
      <w:proofErr w:type="spellEnd"/>
      <w:r w:rsidRPr="00673730">
        <w:rPr>
          <w:rFonts w:ascii="Calibri" w:hAnsi="Calibri"/>
          <w:szCs w:val="22"/>
          <w:lang w:val="en-US"/>
        </w:rPr>
        <w:t xml:space="preserve"> de John H. </w:t>
      </w:r>
      <w:proofErr w:type="gramStart"/>
      <w:r w:rsidRPr="00673730">
        <w:rPr>
          <w:rFonts w:ascii="Calibri" w:hAnsi="Calibri"/>
          <w:szCs w:val="22"/>
          <w:lang w:val="en-US"/>
        </w:rPr>
        <w:t>Yoder ;</w:t>
      </w:r>
      <w:proofErr w:type="gramEnd"/>
      <w:r w:rsidRPr="00673730">
        <w:rPr>
          <w:rFonts w:ascii="Calibri" w:hAnsi="Calibri"/>
          <w:szCs w:val="22"/>
          <w:lang w:val="en-US"/>
        </w:rPr>
        <w:t xml:space="preserve"> in : Michel Sommer (Hg.), La </w:t>
      </w:r>
      <w:proofErr w:type="spellStart"/>
      <w:r w:rsidRPr="00673730">
        <w:rPr>
          <w:rFonts w:ascii="Calibri" w:hAnsi="Calibri"/>
          <w:szCs w:val="22"/>
          <w:lang w:val="en-US"/>
        </w:rPr>
        <w:t>sagesse</w:t>
      </w:r>
      <w:proofErr w:type="spellEnd"/>
      <w:r w:rsidRPr="00673730">
        <w:rPr>
          <w:rFonts w:ascii="Calibri" w:hAnsi="Calibri"/>
          <w:szCs w:val="22"/>
          <w:lang w:val="en-US"/>
        </w:rPr>
        <w:t xml:space="preserve"> de la </w:t>
      </w:r>
      <w:proofErr w:type="spellStart"/>
      <w:r w:rsidRPr="00673730">
        <w:rPr>
          <w:rFonts w:ascii="Calibri" w:hAnsi="Calibri"/>
          <w:szCs w:val="22"/>
          <w:lang w:val="en-US"/>
        </w:rPr>
        <w:t>croix</w:t>
      </w:r>
      <w:proofErr w:type="spellEnd"/>
      <w:r w:rsidRPr="00673730">
        <w:rPr>
          <w:rFonts w:ascii="Calibri" w:hAnsi="Calibri"/>
          <w:szCs w:val="22"/>
          <w:lang w:val="en-US"/>
        </w:rPr>
        <w:t xml:space="preserve"> : Impulsions à </w:t>
      </w:r>
      <w:proofErr w:type="spellStart"/>
      <w:r w:rsidRPr="00673730">
        <w:rPr>
          <w:rFonts w:ascii="Calibri" w:hAnsi="Calibri"/>
          <w:szCs w:val="22"/>
          <w:lang w:val="en-US"/>
        </w:rPr>
        <w:t>partir</w:t>
      </w:r>
      <w:proofErr w:type="spellEnd"/>
      <w:r w:rsidRPr="00673730">
        <w:rPr>
          <w:rFonts w:ascii="Calibri" w:hAnsi="Calibri"/>
          <w:szCs w:val="22"/>
          <w:lang w:val="en-US"/>
        </w:rPr>
        <w:t xml:space="preserve"> de </w:t>
      </w:r>
      <w:proofErr w:type="spellStart"/>
      <w:r w:rsidRPr="00673730">
        <w:rPr>
          <w:rFonts w:ascii="Calibri" w:hAnsi="Calibri"/>
          <w:szCs w:val="22"/>
          <w:lang w:val="en-US"/>
        </w:rPr>
        <w:t>l´ouvre</w:t>
      </w:r>
      <w:proofErr w:type="spellEnd"/>
      <w:r w:rsidRPr="00673730">
        <w:rPr>
          <w:rFonts w:ascii="Calibri" w:hAnsi="Calibri"/>
          <w:szCs w:val="22"/>
          <w:lang w:val="en-US"/>
        </w:rPr>
        <w:t xml:space="preserve"> de John Howard Yoder, </w:t>
      </w:r>
      <w:proofErr w:type="spellStart"/>
      <w:r w:rsidRPr="00673730">
        <w:rPr>
          <w:rFonts w:ascii="Calibri" w:hAnsi="Calibri"/>
          <w:szCs w:val="22"/>
          <w:lang w:val="en-US"/>
        </w:rPr>
        <w:t>Charols</w:t>
      </w:r>
      <w:proofErr w:type="spellEnd"/>
      <w:r w:rsidRPr="00673730">
        <w:rPr>
          <w:rFonts w:ascii="Calibri" w:hAnsi="Calibri"/>
          <w:szCs w:val="22"/>
          <w:lang w:val="en-US"/>
        </w:rPr>
        <w:t>: Excelsis 2007.</w:t>
      </w:r>
    </w:p>
    <w:p w14:paraId="3DF886F2" w14:textId="50EE6B3C" w:rsidR="009E3448" w:rsidRPr="006820F8" w:rsidRDefault="009E3448" w:rsidP="009E3448">
      <w:pPr>
        <w:spacing w:before="100" w:beforeAutospacing="1" w:after="100" w:afterAutospacing="1"/>
        <w:rPr>
          <w:rFonts w:ascii="Calibri" w:hAnsi="Calibri"/>
          <w:szCs w:val="22"/>
          <w:lang w:val="en-US"/>
        </w:rPr>
      </w:pPr>
      <w:r w:rsidRPr="00673730">
        <w:rPr>
          <w:rFonts w:ascii="Calibri" w:hAnsi="Calibri"/>
          <w:szCs w:val="22"/>
          <w:lang w:val="en-US"/>
        </w:rPr>
        <w:t xml:space="preserve">- From „Humanitarian </w:t>
      </w:r>
      <w:proofErr w:type="gramStart"/>
      <w:r w:rsidRPr="00673730">
        <w:rPr>
          <w:rFonts w:ascii="Calibri" w:hAnsi="Calibri"/>
          <w:szCs w:val="22"/>
          <w:lang w:val="en-US"/>
        </w:rPr>
        <w:t>Intervention“ to</w:t>
      </w:r>
      <w:proofErr w:type="gramEnd"/>
      <w:r w:rsidRPr="00673730">
        <w:rPr>
          <w:rFonts w:ascii="Calibri" w:hAnsi="Calibri"/>
          <w:szCs w:val="22"/>
          <w:lang w:val="en-US"/>
        </w:rPr>
        <w:t xml:space="preserve"> „Responsibility to Protect“: Peacemaking and Policing – The View of the Historic Peace Churches. International Ecumenical Consultation, </w:t>
      </w:r>
      <w:proofErr w:type="spellStart"/>
      <w:r w:rsidRPr="00673730">
        <w:rPr>
          <w:rFonts w:ascii="Calibri" w:hAnsi="Calibri"/>
          <w:szCs w:val="22"/>
          <w:lang w:val="en-US"/>
        </w:rPr>
        <w:t>Ev</w:t>
      </w:r>
      <w:proofErr w:type="spellEnd"/>
      <w:r w:rsidRPr="00673730">
        <w:rPr>
          <w:rFonts w:ascii="Calibri" w:hAnsi="Calibri"/>
          <w:szCs w:val="22"/>
          <w:lang w:val="en-US"/>
        </w:rPr>
        <w:t xml:space="preserve">. </w:t>
      </w:r>
      <w:r w:rsidRPr="006820F8">
        <w:rPr>
          <w:rFonts w:ascii="Calibri" w:hAnsi="Calibri"/>
          <w:szCs w:val="22"/>
          <w:lang w:val="en-US"/>
        </w:rPr>
        <w:t xml:space="preserve">Akademie </w:t>
      </w:r>
      <w:proofErr w:type="spellStart"/>
      <w:r w:rsidRPr="006820F8">
        <w:rPr>
          <w:rFonts w:ascii="Calibri" w:hAnsi="Calibri"/>
          <w:szCs w:val="22"/>
          <w:lang w:val="en-US"/>
        </w:rPr>
        <w:t>Arnoldshain</w:t>
      </w:r>
      <w:proofErr w:type="spellEnd"/>
      <w:r w:rsidRPr="006820F8">
        <w:rPr>
          <w:rFonts w:ascii="Calibri" w:hAnsi="Calibri"/>
          <w:szCs w:val="22"/>
          <w:lang w:val="en-US"/>
        </w:rPr>
        <w:t xml:space="preserve"> 2007; in: http://www.theologie.uni-hamburg.de/afk/download/r2parnoldshain2007-11.pdf </w:t>
      </w:r>
    </w:p>
    <w:p w14:paraId="025DB893" w14:textId="77777777" w:rsidR="009E3448" w:rsidRPr="00673730" w:rsidRDefault="009E3448" w:rsidP="009E3448">
      <w:pPr>
        <w:spacing w:before="100" w:beforeAutospacing="1" w:after="100" w:afterAutospacing="1"/>
        <w:rPr>
          <w:rFonts w:ascii="Calibri" w:hAnsi="Calibri"/>
          <w:szCs w:val="22"/>
          <w:lang w:val="en-US"/>
        </w:rPr>
      </w:pPr>
      <w:r w:rsidRPr="00673730">
        <w:rPr>
          <w:rFonts w:ascii="Calibri" w:hAnsi="Calibri"/>
          <w:szCs w:val="22"/>
          <w:lang w:val="en-US"/>
        </w:rPr>
        <w:t>- Who Are We, Members of the Historic Peace Churches? in: Donald E. Miller et.al. (eds.), Seeking Peace in Africa. Stories from African Peacemakers. Geneva: WCC, 2007, 61-63.</w:t>
      </w:r>
    </w:p>
    <w:p w14:paraId="607E9DE4" w14:textId="77777777" w:rsidR="009E3448" w:rsidRPr="00673730" w:rsidRDefault="009E3448" w:rsidP="009E3448">
      <w:pPr>
        <w:spacing w:before="100" w:beforeAutospacing="1" w:after="100" w:afterAutospacing="1"/>
        <w:rPr>
          <w:rFonts w:ascii="Calibri" w:hAnsi="Calibri"/>
          <w:szCs w:val="22"/>
          <w:lang w:val="en-US"/>
        </w:rPr>
      </w:pPr>
      <w:r w:rsidRPr="00673730">
        <w:rPr>
          <w:rFonts w:ascii="Calibri" w:hAnsi="Calibri"/>
          <w:szCs w:val="22"/>
          <w:lang w:val="en-US"/>
        </w:rPr>
        <w:t>- Building Peace, Healing, Forgiveness, and Renewal; in: Donald E. Miller et.al. (eds.), Seeking Peace in Africa. Stories from African Peacemakers. Geneva: WCC, 2007, 203-207.</w:t>
      </w:r>
    </w:p>
    <w:p w14:paraId="747C2066" w14:textId="77777777" w:rsidR="009E3448" w:rsidRPr="00F36668" w:rsidRDefault="009E3448" w:rsidP="009E3448">
      <w:pPr>
        <w:spacing w:before="100" w:beforeAutospacing="1" w:after="100" w:afterAutospacing="1"/>
        <w:rPr>
          <w:rFonts w:ascii="Calibri" w:hAnsi="Calibri"/>
          <w:szCs w:val="22"/>
        </w:rPr>
      </w:pPr>
      <w:r w:rsidRPr="00673730">
        <w:rPr>
          <w:rFonts w:ascii="Calibri" w:hAnsi="Calibri"/>
          <w:szCs w:val="22"/>
          <w:lang w:val="en-US"/>
        </w:rPr>
        <w:t xml:space="preserve">- </w:t>
      </w:r>
      <w:proofErr w:type="spellStart"/>
      <w:r w:rsidRPr="00673730">
        <w:rPr>
          <w:rFonts w:ascii="Calibri" w:hAnsi="Calibri"/>
          <w:szCs w:val="22"/>
          <w:lang w:val="en-US"/>
        </w:rPr>
        <w:t>Rezension</w:t>
      </w:r>
      <w:proofErr w:type="spellEnd"/>
      <w:r w:rsidRPr="00673730">
        <w:rPr>
          <w:rFonts w:ascii="Calibri" w:hAnsi="Calibri"/>
          <w:szCs w:val="22"/>
          <w:lang w:val="en-US"/>
        </w:rPr>
        <w:t xml:space="preserve"> </w:t>
      </w:r>
      <w:proofErr w:type="spellStart"/>
      <w:r w:rsidRPr="00673730">
        <w:rPr>
          <w:rFonts w:ascii="Calibri" w:hAnsi="Calibri"/>
          <w:szCs w:val="22"/>
          <w:lang w:val="en-US"/>
        </w:rPr>
        <w:t>zu</w:t>
      </w:r>
      <w:proofErr w:type="spellEnd"/>
      <w:r w:rsidRPr="00673730">
        <w:rPr>
          <w:rFonts w:ascii="Calibri" w:hAnsi="Calibri"/>
          <w:szCs w:val="22"/>
          <w:lang w:val="en-US"/>
        </w:rPr>
        <w:t xml:space="preserve">: J. Denny Weaver, The Nonviolent Atonement. </w:t>
      </w:r>
      <w:r w:rsidRPr="00F36668">
        <w:rPr>
          <w:rFonts w:ascii="Calibri" w:hAnsi="Calibri"/>
          <w:szCs w:val="22"/>
        </w:rPr>
        <w:t>Grand Rapids/MI: William Eerdmans Publishing Company 2001; in: Mennonitische Geschichtsblätter, 64.Jg. 2007, 150-155.</w:t>
      </w:r>
    </w:p>
    <w:p w14:paraId="58F3E177"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Ökumenische Rundschau 4/2007, China</w:t>
      </w:r>
    </w:p>
    <w:p w14:paraId="1F1D682D" w14:textId="77777777" w:rsidR="009E3448" w:rsidRPr="009122BA" w:rsidRDefault="009E3448" w:rsidP="009E3448">
      <w:pPr>
        <w:rPr>
          <w:rFonts w:ascii="Calibri" w:hAnsi="Calibri" w:cs="Helvetica"/>
          <w:b/>
          <w:bCs/>
          <w:szCs w:val="28"/>
        </w:rPr>
      </w:pPr>
      <w:r w:rsidRPr="009122BA">
        <w:rPr>
          <w:rFonts w:ascii="Calibri" w:hAnsi="Calibri" w:cs="Helvetica"/>
          <w:b/>
          <w:bCs/>
          <w:i/>
          <w:szCs w:val="28"/>
        </w:rPr>
        <w:t>popular</w:t>
      </w:r>
      <w:r w:rsidRPr="009122BA">
        <w:rPr>
          <w:rFonts w:ascii="Calibri" w:hAnsi="Calibri" w:cs="Helvetica"/>
          <w:b/>
          <w:bCs/>
          <w:szCs w:val="28"/>
        </w:rPr>
        <w:t>:</w:t>
      </w:r>
    </w:p>
    <w:p w14:paraId="463246F0" w14:textId="77777777" w:rsidR="009E3448" w:rsidRPr="00A71DE9" w:rsidRDefault="009E3448" w:rsidP="009E3448">
      <w:pPr>
        <w:pStyle w:val="FootnoteText"/>
        <w:rPr>
          <w:rFonts w:ascii="Calibri" w:hAnsi="Calibri"/>
          <w:szCs w:val="22"/>
        </w:rPr>
      </w:pPr>
      <w:r w:rsidRPr="00F36668">
        <w:rPr>
          <w:rFonts w:ascii="Calibri" w:hAnsi="Calibri"/>
          <w:szCs w:val="22"/>
        </w:rPr>
        <w:t>- Alternative Globalisierung im Dienst von Menschen und Erde. Podium beim Deutschen Evangelischen Kirchentag 2007 in Köln; www.kirchentag2007/presse/dokumente.</w:t>
      </w:r>
      <w:r>
        <w:rPr>
          <w:rFonts w:ascii="Calibri" w:hAnsi="Calibri"/>
          <w:szCs w:val="22"/>
        </w:rPr>
        <w:br/>
      </w:r>
      <w:r>
        <w:rPr>
          <w:rFonts w:ascii="Calibri" w:hAnsi="Calibri"/>
          <w:szCs w:val="22"/>
        </w:rPr>
        <w:br/>
      </w:r>
      <w:r w:rsidRPr="00F36668">
        <w:rPr>
          <w:rFonts w:ascii="Calibri" w:hAnsi="Calibri"/>
          <w:szCs w:val="22"/>
        </w:rPr>
        <w:t xml:space="preserve">- Zwischen Kreuz und helfender Gewalt. Liturgischer Tag Gewalt überwinden beim Deutschen Evangelischen Kirchentag in Köln 2007; </w:t>
      </w:r>
      <w:hyperlink r:id="rId37" w:history="1">
        <w:r w:rsidRPr="00F36668">
          <w:rPr>
            <w:rStyle w:val="Hyperlink"/>
            <w:rFonts w:ascii="Calibri" w:hAnsi="Calibri"/>
            <w:szCs w:val="22"/>
          </w:rPr>
          <w:t>www.kirchentag2007/presse/dokumente</w:t>
        </w:r>
      </w:hyperlink>
      <w:r w:rsidRPr="00F36668">
        <w:rPr>
          <w:rFonts w:ascii="Calibri" w:hAnsi="Calibri"/>
          <w:szCs w:val="22"/>
        </w:rPr>
        <w:t>. (und in: EIRENE-Rundbrief 4/2007)</w:t>
      </w:r>
      <w:r>
        <w:rPr>
          <w:rFonts w:ascii="Calibri" w:hAnsi="Calibri"/>
          <w:szCs w:val="22"/>
        </w:rPr>
        <w:br/>
      </w:r>
      <w:r>
        <w:rPr>
          <w:rFonts w:ascii="Calibri" w:hAnsi="Calibri"/>
          <w:szCs w:val="22"/>
        </w:rPr>
        <w:br/>
      </w:r>
      <w:r w:rsidRPr="00F36668">
        <w:rPr>
          <w:rFonts w:ascii="Calibri" w:hAnsi="Calibri"/>
          <w:szCs w:val="22"/>
        </w:rPr>
        <w:t>- Brennglas der weltweiten Ökumene. Pfarrer Dr. Fernando Enns (mennonitisch) forscht und lehrt an der Hamburger Universität über das Friedenstiften, in: Einheit der Christen in Hamburg Nr. 53/2007, 8.</w:t>
      </w:r>
      <w:r>
        <w:rPr>
          <w:rFonts w:ascii="Calibri" w:hAnsi="Calibri"/>
          <w:szCs w:val="22"/>
        </w:rPr>
        <w:br/>
      </w:r>
      <w:r>
        <w:rPr>
          <w:rFonts w:ascii="Calibri" w:hAnsi="Calibri"/>
          <w:szCs w:val="22"/>
        </w:rPr>
        <w:br/>
      </w:r>
      <w:r w:rsidRPr="00F36668">
        <w:rPr>
          <w:rFonts w:ascii="Calibri" w:hAnsi="Calibri"/>
          <w:szCs w:val="22"/>
        </w:rPr>
        <w:t xml:space="preserve">- Pastor Enns und seine „Predigt des Jahres“. Hamburger Theologe setzt sich für Frieden ein – seine versöhnenden Worte sind preisgekrönt. Hamburger Abendblatt 27. September 2007, 20. </w:t>
      </w:r>
    </w:p>
    <w:p w14:paraId="11D82EB2" w14:textId="77777777" w:rsidR="009E3448" w:rsidRPr="00F36668" w:rsidRDefault="009E3448" w:rsidP="009E3448">
      <w:pPr>
        <w:pStyle w:val="FootnoteText"/>
        <w:rPr>
          <w:rFonts w:ascii="Calibri" w:hAnsi="Calibri" w:cs="Arial"/>
          <w:sz w:val="22"/>
          <w:szCs w:val="22"/>
        </w:rPr>
      </w:pPr>
      <w:r>
        <w:rPr>
          <w:rFonts w:ascii="Calibri" w:hAnsi="Calibri" w:cs="Arial"/>
          <w:sz w:val="22"/>
          <w:szCs w:val="22"/>
        </w:rPr>
        <w:br/>
      </w:r>
    </w:p>
    <w:p w14:paraId="2D841D69" w14:textId="77777777" w:rsidR="009E3448" w:rsidRPr="00F36668" w:rsidRDefault="009E3448" w:rsidP="009E3448">
      <w:pPr>
        <w:pStyle w:val="FootnoteText"/>
        <w:rPr>
          <w:rFonts w:ascii="Calibri" w:hAnsi="Calibri" w:cs="Arial"/>
          <w:b/>
          <w:sz w:val="22"/>
          <w:szCs w:val="22"/>
        </w:rPr>
      </w:pPr>
      <w:r w:rsidRPr="00F36668">
        <w:rPr>
          <w:rFonts w:ascii="Calibri" w:hAnsi="Calibri" w:cs="Arial"/>
          <w:b/>
          <w:sz w:val="22"/>
          <w:szCs w:val="22"/>
        </w:rPr>
        <w:t>(2006)</w:t>
      </w:r>
    </w:p>
    <w:p w14:paraId="40690835"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xml:space="preserve">- Wir sind Weltkirchenrat. Die Kritik am Ökumenischen Rat der Kirchen ist weitgehend unberechtigt; in: Zeitzeichen 5/2006, 45-46. </w:t>
      </w:r>
    </w:p>
    <w:p w14:paraId="186CA289" w14:textId="77777777" w:rsidR="009E3448" w:rsidRPr="00673730" w:rsidRDefault="009E3448" w:rsidP="009E3448">
      <w:pPr>
        <w:spacing w:before="100" w:beforeAutospacing="1" w:after="100" w:afterAutospacing="1"/>
        <w:rPr>
          <w:rFonts w:ascii="Calibri" w:hAnsi="Calibri"/>
          <w:szCs w:val="22"/>
          <w:lang w:val="en-US"/>
        </w:rPr>
      </w:pPr>
      <w:r w:rsidRPr="00673730">
        <w:rPr>
          <w:rFonts w:ascii="Calibri" w:hAnsi="Calibri"/>
          <w:szCs w:val="22"/>
          <w:lang w:val="en-US"/>
        </w:rPr>
        <w:t>- We are the World Council of Churches; in: Ecumenical Review Vol.58 No.3-4, July/October 2006, 287-290.</w:t>
      </w:r>
    </w:p>
    <w:p w14:paraId="1AA42DF9"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Friedenskirchliche Theologie aus einer pluralen Tradition. Zur Diskussion zeitgenössischer theologischer Ansätze aus mennonitischer Perspektive in Nordamerika; in: Mennonitische Geschichtsblätter 2006, 63.Jg., 133-145.</w:t>
      </w:r>
    </w:p>
    <w:p w14:paraId="278478E2" w14:textId="0D64E28B"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lastRenderedPageBreak/>
        <w:t>- Das Rechtfertigungsgeschehen in der Interpretation der Mennoniten ; in : Von Gott angenommen – in Christus verwandelt. Die Rechtfertigungslehre im multilateralen ökumenischen Dialog, hg. von U.</w:t>
      </w:r>
      <w:r w:rsidR="00A46FE3">
        <w:rPr>
          <w:rFonts w:ascii="Calibri" w:hAnsi="Calibri"/>
          <w:szCs w:val="22"/>
        </w:rPr>
        <w:t xml:space="preserve"> </w:t>
      </w:r>
      <w:r w:rsidRPr="00F36668">
        <w:rPr>
          <w:rFonts w:ascii="Calibri" w:hAnsi="Calibri"/>
          <w:szCs w:val="22"/>
        </w:rPr>
        <w:t>Swarat, J.</w:t>
      </w:r>
      <w:r w:rsidR="00A46FE3">
        <w:rPr>
          <w:rFonts w:ascii="Calibri" w:hAnsi="Calibri"/>
          <w:szCs w:val="22"/>
        </w:rPr>
        <w:t xml:space="preserve"> </w:t>
      </w:r>
      <w:r w:rsidRPr="00F36668">
        <w:rPr>
          <w:rFonts w:ascii="Calibri" w:hAnsi="Calibri"/>
          <w:szCs w:val="22"/>
        </w:rPr>
        <w:t>Oeldemann, D.</w:t>
      </w:r>
      <w:r w:rsidR="00A46FE3">
        <w:rPr>
          <w:rFonts w:ascii="Calibri" w:hAnsi="Calibri"/>
          <w:szCs w:val="22"/>
        </w:rPr>
        <w:t xml:space="preserve"> </w:t>
      </w:r>
      <w:r w:rsidRPr="00F36668">
        <w:rPr>
          <w:rFonts w:ascii="Calibri" w:hAnsi="Calibri"/>
          <w:szCs w:val="22"/>
        </w:rPr>
        <w:t>Heller. Frankfurt/M : Lembeck 2006, 155-176.</w:t>
      </w:r>
    </w:p>
    <w:p w14:paraId="201E3E43"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Ökumenische Friedenskirchen-Ekklesiologie. Ein trinitätstheologischer Ansatz ; in: Ökumenische Rundschau 2/2006, 131-148.</w:t>
      </w:r>
    </w:p>
    <w:p w14:paraId="434740BE"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(mit Stephan von Twardowski) Friedensbildung aus Sicht der Historischen Friedenskirchen ; in : Handbuch Friedenserziehung. interreligiös – interkulturell – interkonfessionell. Hg. von Werner Haußmann u.a., Gütersloh : Gütersloher Verlagshaus 2006, 136-139.</w:t>
      </w:r>
    </w:p>
    <w:p w14:paraId="1F8B9FE7"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xml:space="preserve">- „Lass Dich von Gott verwandeln, dann wirst Du die Welt verwandeln“. Dekade zur Überwindung von Gewalt in Porto Alegre 2006; in: ÖR 4/2006 (Die Neunte Vollversammlung des ÖRK), 464-475. </w:t>
      </w:r>
    </w:p>
    <w:p w14:paraId="4A822374"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Art. « Friedenskirchen » ; in : Evangelisches Staatslexikon, Neuausgabe. Hg. Von Werner Heun u.a., Stuttgart : Kohlhammer 2006, 676-680.</w:t>
      </w:r>
    </w:p>
    <w:p w14:paraId="7D96FE5E"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Ökumenische Rundschau 2/2006, Theologische Quellen der Gewaltüberwindung</w:t>
      </w:r>
    </w:p>
    <w:p w14:paraId="24A94533" w14:textId="77777777" w:rsidR="009E3448" w:rsidRPr="009122BA" w:rsidRDefault="009E3448" w:rsidP="009E3448">
      <w:pPr>
        <w:rPr>
          <w:rFonts w:ascii="Calibri" w:hAnsi="Calibri" w:cs="Helvetica"/>
          <w:b/>
          <w:bCs/>
          <w:szCs w:val="28"/>
        </w:rPr>
      </w:pPr>
      <w:r w:rsidRPr="009122BA">
        <w:rPr>
          <w:rFonts w:ascii="Calibri" w:hAnsi="Calibri" w:cs="Helvetica"/>
          <w:b/>
          <w:bCs/>
          <w:i/>
          <w:szCs w:val="28"/>
        </w:rPr>
        <w:t>popular</w:t>
      </w:r>
      <w:r w:rsidRPr="009122BA">
        <w:rPr>
          <w:rFonts w:ascii="Calibri" w:hAnsi="Calibri" w:cs="Helvetica"/>
          <w:b/>
          <w:bCs/>
          <w:szCs w:val="28"/>
        </w:rPr>
        <w:t>:</w:t>
      </w:r>
      <w:r>
        <w:rPr>
          <w:rFonts w:ascii="Calibri" w:hAnsi="Calibri" w:cs="Helvetica"/>
          <w:b/>
          <w:bCs/>
          <w:szCs w:val="28"/>
        </w:rPr>
        <w:br/>
      </w:r>
      <w:r w:rsidRPr="00F36668">
        <w:rPr>
          <w:rFonts w:ascii="Calibri" w:hAnsi="Calibri"/>
          <w:sz w:val="20"/>
          <w:szCs w:val="22"/>
        </w:rPr>
        <w:t>- Dietrich Bonhoeffer – ein Heiliger? Ein Ökumeniker! Ein Pazifist?; in: Brücke 2–4/2006 (gekürzter Vortrag in St. Petri, Hamburg, anlässlich des 100. Geburtstages von Dietrich Bonhoeffer)</w:t>
      </w:r>
      <w:r w:rsidRPr="00F36668">
        <w:rPr>
          <w:rFonts w:ascii="Calibri" w:hAnsi="Calibri"/>
          <w:sz w:val="20"/>
          <w:szCs w:val="22"/>
        </w:rPr>
        <w:br/>
      </w:r>
      <w:r w:rsidRPr="00F36668">
        <w:rPr>
          <w:rFonts w:ascii="Calibri" w:hAnsi="Calibri"/>
          <w:sz w:val="20"/>
          <w:szCs w:val="22"/>
        </w:rPr>
        <w:br/>
        <w:t xml:space="preserve">- Gott, in deiner Gnade, verwandle die Welt. </w:t>
      </w:r>
      <w:proofErr w:type="spellStart"/>
      <w:r w:rsidRPr="00673730">
        <w:rPr>
          <w:rFonts w:ascii="Calibri" w:hAnsi="Calibri"/>
          <w:sz w:val="20"/>
          <w:szCs w:val="22"/>
          <w:lang w:val="en-US"/>
        </w:rPr>
        <w:t>Mennonitische</w:t>
      </w:r>
      <w:proofErr w:type="spellEnd"/>
      <w:r w:rsidRPr="00673730">
        <w:rPr>
          <w:rFonts w:ascii="Calibri" w:hAnsi="Calibri"/>
          <w:sz w:val="20"/>
          <w:szCs w:val="22"/>
          <w:lang w:val="en-US"/>
        </w:rPr>
        <w:t xml:space="preserve"> </w:t>
      </w:r>
      <w:proofErr w:type="spellStart"/>
      <w:r w:rsidRPr="00673730">
        <w:rPr>
          <w:rFonts w:ascii="Calibri" w:hAnsi="Calibri"/>
          <w:sz w:val="20"/>
          <w:szCs w:val="22"/>
          <w:lang w:val="en-US"/>
        </w:rPr>
        <w:t>Delegierte</w:t>
      </w:r>
      <w:proofErr w:type="spellEnd"/>
      <w:r w:rsidRPr="00673730">
        <w:rPr>
          <w:rFonts w:ascii="Calibri" w:hAnsi="Calibri"/>
          <w:sz w:val="20"/>
          <w:szCs w:val="22"/>
          <w:lang w:val="en-US"/>
        </w:rPr>
        <w:t xml:space="preserve"> </w:t>
      </w:r>
      <w:proofErr w:type="spellStart"/>
      <w:r w:rsidRPr="00673730">
        <w:rPr>
          <w:rFonts w:ascii="Calibri" w:hAnsi="Calibri"/>
          <w:sz w:val="20"/>
          <w:szCs w:val="22"/>
          <w:lang w:val="en-US"/>
        </w:rPr>
        <w:t>berichten</w:t>
      </w:r>
      <w:proofErr w:type="spellEnd"/>
      <w:r w:rsidRPr="00673730">
        <w:rPr>
          <w:rFonts w:ascii="Calibri" w:hAnsi="Calibri"/>
          <w:sz w:val="20"/>
          <w:szCs w:val="22"/>
          <w:lang w:val="en-US"/>
        </w:rPr>
        <w:t xml:space="preserve"> von der 9. </w:t>
      </w:r>
      <w:proofErr w:type="spellStart"/>
      <w:r w:rsidRPr="00673730">
        <w:rPr>
          <w:rFonts w:ascii="Calibri" w:hAnsi="Calibri"/>
          <w:sz w:val="20"/>
          <w:szCs w:val="22"/>
          <w:lang w:val="en-US"/>
        </w:rPr>
        <w:t>Vollversammlung</w:t>
      </w:r>
      <w:proofErr w:type="spellEnd"/>
      <w:r w:rsidRPr="00673730">
        <w:rPr>
          <w:rFonts w:ascii="Calibri" w:hAnsi="Calibri"/>
          <w:sz w:val="20"/>
          <w:szCs w:val="22"/>
          <w:lang w:val="en-US"/>
        </w:rPr>
        <w:t>; in Brücke 3/2006, 13-15</w:t>
      </w:r>
      <w:r w:rsidRPr="00673730">
        <w:rPr>
          <w:rFonts w:ascii="Calibri" w:hAnsi="Calibri"/>
          <w:sz w:val="20"/>
          <w:szCs w:val="22"/>
          <w:lang w:val="en-US"/>
        </w:rPr>
        <w:br/>
      </w:r>
      <w:r w:rsidRPr="00673730">
        <w:rPr>
          <w:rFonts w:ascii="Calibri" w:hAnsi="Calibri"/>
          <w:sz w:val="20"/>
          <w:szCs w:val="22"/>
          <w:lang w:val="en-US"/>
        </w:rPr>
        <w:br/>
        <w:t xml:space="preserve">- From „Humanitarian </w:t>
      </w:r>
      <w:proofErr w:type="gramStart"/>
      <w:r w:rsidRPr="00673730">
        <w:rPr>
          <w:rFonts w:ascii="Calibri" w:hAnsi="Calibri"/>
          <w:sz w:val="20"/>
          <w:szCs w:val="22"/>
          <w:lang w:val="en-US"/>
        </w:rPr>
        <w:t>Intervention“ to</w:t>
      </w:r>
      <w:proofErr w:type="gramEnd"/>
      <w:r w:rsidRPr="00673730">
        <w:rPr>
          <w:rFonts w:ascii="Calibri" w:hAnsi="Calibri"/>
          <w:sz w:val="20"/>
          <w:szCs w:val="22"/>
          <w:lang w:val="en-US"/>
        </w:rPr>
        <w:t xml:space="preserve"> „Responsibility to Protect“: An Ongoing Ecumenical Conversation; in: Mennonite Central Committee (ed.), Peace Office News Letter, Vol. 36, No.4/2006, 6-9.</w:t>
      </w:r>
      <w:r w:rsidRPr="00673730">
        <w:rPr>
          <w:rFonts w:ascii="Calibri" w:hAnsi="Calibri"/>
          <w:sz w:val="20"/>
          <w:szCs w:val="22"/>
          <w:lang w:val="en-US"/>
        </w:rPr>
        <w:br/>
      </w:r>
      <w:r w:rsidRPr="00673730">
        <w:rPr>
          <w:rFonts w:ascii="Calibri" w:hAnsi="Calibri"/>
          <w:sz w:val="20"/>
          <w:szCs w:val="22"/>
          <w:lang w:val="en-US"/>
        </w:rPr>
        <w:br/>
      </w:r>
      <w:r w:rsidRPr="00F36668">
        <w:rPr>
          <w:rFonts w:ascii="Calibri" w:hAnsi="Calibri"/>
          <w:sz w:val="20"/>
          <w:szCs w:val="22"/>
        </w:rPr>
        <w:t>- Von der Kraft der Vergebung, der Möglichkeit zur Versöhnung und der Verheißung, Gewalt zu überwinden. Eine Predigt zu Mt 18:15-22, am Tag der Ökumene 2006 in St. Petri/Hamburg; in: Der Predigtpreis 2007. Bonn u.a., Verlag für die Deutsche Wirtschaft 2007, 12-16. (Außerdem in: Ökumenische Rundschau 1/2008, 82-87 sowie in: Brief der Herrnhuter Brudergemeinde Hamburg Juni 2006, 3-9.</w:t>
      </w:r>
      <w:r w:rsidRPr="00F36668">
        <w:rPr>
          <w:rFonts w:ascii="Calibri" w:hAnsi="Calibri"/>
          <w:sz w:val="20"/>
          <w:szCs w:val="22"/>
        </w:rPr>
        <w:br/>
      </w:r>
      <w:r w:rsidRPr="00F36668">
        <w:rPr>
          <w:rFonts w:ascii="Calibri" w:hAnsi="Calibri"/>
          <w:sz w:val="20"/>
          <w:szCs w:val="22"/>
        </w:rPr>
        <w:br/>
        <w:t>- Ein gewalttätiger Jesus? Bibelarbeit zu Matthäus 21; in: http://www.gewaltueberwinden.org/fileadmin/dov/files</w:t>
      </w:r>
      <w:r w:rsidRPr="00F36668">
        <w:rPr>
          <w:rFonts w:ascii="Calibri" w:hAnsi="Calibri"/>
          <w:sz w:val="20"/>
          <w:szCs w:val="22"/>
        </w:rPr>
        <w:br/>
      </w:r>
      <w:r w:rsidRPr="00F36668">
        <w:rPr>
          <w:rFonts w:ascii="Calibri" w:hAnsi="Calibri"/>
          <w:sz w:val="20"/>
          <w:szCs w:val="22"/>
        </w:rPr>
        <w:br/>
        <w:t>- Lust am Anderen; in: Margot Käßmann (Hg.), Ökumene bewegt. Die Kirchen auf dem Weg zueinander. Stuttgart: Kreuz Verlag 2006, 28-29.</w:t>
      </w:r>
    </w:p>
    <w:p w14:paraId="0CD0827B" w14:textId="77777777" w:rsidR="009E3448" w:rsidRPr="00F36668" w:rsidRDefault="009E3448" w:rsidP="009E3448">
      <w:pPr>
        <w:spacing w:before="100" w:beforeAutospacing="1" w:after="100" w:afterAutospacing="1"/>
        <w:rPr>
          <w:rFonts w:ascii="Calibri" w:hAnsi="Calibri"/>
          <w:sz w:val="20"/>
          <w:szCs w:val="22"/>
        </w:rPr>
      </w:pPr>
      <w:r w:rsidRPr="00F36668">
        <w:rPr>
          <w:rFonts w:ascii="Calibri" w:hAnsi="Calibri"/>
          <w:sz w:val="20"/>
          <w:szCs w:val="22"/>
        </w:rPr>
        <w:t>- Evert van Vlastuin, „Inzet militairen leidt altijd tot meer geweld“; in: Reformatorisch Dagblad, 12.08.2006, 36e jaargang nr. 112, 13.</w:t>
      </w:r>
      <w:r>
        <w:rPr>
          <w:rFonts w:ascii="Calibri" w:hAnsi="Calibri"/>
          <w:sz w:val="20"/>
          <w:szCs w:val="22"/>
        </w:rPr>
        <w:br/>
      </w:r>
    </w:p>
    <w:p w14:paraId="362A7111" w14:textId="77777777" w:rsidR="009E3448" w:rsidRPr="00F36668" w:rsidRDefault="009E3448" w:rsidP="009E3448">
      <w:pPr>
        <w:spacing w:before="100" w:beforeAutospacing="1" w:after="240"/>
        <w:rPr>
          <w:rFonts w:ascii="Calibri" w:hAnsi="Calibri"/>
          <w:b/>
          <w:szCs w:val="22"/>
        </w:rPr>
      </w:pPr>
      <w:r w:rsidRPr="00F36668">
        <w:rPr>
          <w:rFonts w:ascii="Calibri" w:hAnsi="Calibri"/>
          <w:b/>
          <w:szCs w:val="22"/>
        </w:rPr>
        <w:t>(2005)</w:t>
      </w:r>
    </w:p>
    <w:p w14:paraId="15405E7D" w14:textId="77777777" w:rsidR="009E3448" w:rsidRPr="00F36668" w:rsidRDefault="009E3448" w:rsidP="009E3448">
      <w:pPr>
        <w:spacing w:before="100" w:beforeAutospacing="1" w:after="240"/>
        <w:rPr>
          <w:rFonts w:ascii="Calibri" w:hAnsi="Calibri"/>
          <w:szCs w:val="22"/>
        </w:rPr>
      </w:pPr>
      <w:r w:rsidRPr="00F36668">
        <w:rPr>
          <w:rFonts w:ascii="Calibri" w:hAnsi="Calibri" w:cs="Arial"/>
          <w:szCs w:val="22"/>
        </w:rPr>
        <w:t>- Kirche im Pluralismus: Pluralismus aus Glauben. Mennonitisches Selbstverständnis</w:t>
      </w:r>
      <w:r w:rsidRPr="00F36668">
        <w:rPr>
          <w:rFonts w:ascii="Calibri" w:hAnsi="Calibri"/>
          <w:szCs w:val="22"/>
        </w:rPr>
        <w:t xml:space="preserve"> als Paradigma für eine plurale Minderheitskirche; in: Häuser ohne Fenster? Zum Verständnis christlicher Exklusivitätsaussagen. Hg. von Ulrike Link-Wieczorek, Beiheft zur ÖR 77, Frankfurt/M: Lembeck 2005, 74-89.</w:t>
      </w:r>
    </w:p>
    <w:p w14:paraId="6175958F" w14:textId="77777777" w:rsidR="009E3448" w:rsidRPr="00673730" w:rsidRDefault="009E3448" w:rsidP="009E3448">
      <w:pPr>
        <w:spacing w:before="100" w:beforeAutospacing="1" w:after="100" w:afterAutospacing="1"/>
        <w:rPr>
          <w:rFonts w:ascii="Calibri" w:hAnsi="Calibri"/>
          <w:szCs w:val="22"/>
          <w:lang w:val="en-US"/>
        </w:rPr>
      </w:pPr>
      <w:r w:rsidRPr="00F36668">
        <w:rPr>
          <w:rFonts w:ascii="Calibri" w:hAnsi="Calibri"/>
          <w:szCs w:val="22"/>
        </w:rPr>
        <w:lastRenderedPageBreak/>
        <w:t xml:space="preserve">- Philip A. Potter: Was sollen wir tun? Wegbereiter einer handlungsorientierten Ökumene; in: Christian Möller u.a. (Hg.), Wegbereiter der Ökumene im 20. </w:t>
      </w:r>
      <w:proofErr w:type="spellStart"/>
      <w:r w:rsidRPr="00673730">
        <w:rPr>
          <w:rFonts w:ascii="Calibri" w:hAnsi="Calibri"/>
          <w:szCs w:val="22"/>
          <w:lang w:val="en-US"/>
        </w:rPr>
        <w:t>Jahrhundert</w:t>
      </w:r>
      <w:proofErr w:type="spellEnd"/>
      <w:r w:rsidRPr="00673730">
        <w:rPr>
          <w:rFonts w:ascii="Calibri" w:hAnsi="Calibri"/>
          <w:szCs w:val="22"/>
          <w:lang w:val="en-US"/>
        </w:rPr>
        <w:t xml:space="preserve">, Göttingen: </w:t>
      </w:r>
      <w:proofErr w:type="spellStart"/>
      <w:r w:rsidRPr="00673730">
        <w:rPr>
          <w:rFonts w:ascii="Calibri" w:hAnsi="Calibri"/>
          <w:szCs w:val="22"/>
          <w:lang w:val="en-US"/>
        </w:rPr>
        <w:t>Vandenhoeck</w:t>
      </w:r>
      <w:proofErr w:type="spellEnd"/>
      <w:r w:rsidRPr="00673730">
        <w:rPr>
          <w:rFonts w:ascii="Calibri" w:hAnsi="Calibri"/>
          <w:szCs w:val="22"/>
          <w:lang w:val="en-US"/>
        </w:rPr>
        <w:t xml:space="preserve"> &amp; Ruprecht 2005, 354-375.</w:t>
      </w:r>
    </w:p>
    <w:p w14:paraId="76F778F8" w14:textId="77777777" w:rsidR="009E3448" w:rsidRPr="00673730" w:rsidRDefault="009E3448" w:rsidP="009E3448">
      <w:pPr>
        <w:spacing w:before="100" w:beforeAutospacing="1" w:after="100" w:afterAutospacing="1"/>
        <w:rPr>
          <w:rFonts w:ascii="Calibri" w:hAnsi="Calibri"/>
          <w:szCs w:val="22"/>
          <w:lang w:val="en-US"/>
        </w:rPr>
      </w:pPr>
      <w:r w:rsidRPr="00673730">
        <w:rPr>
          <w:rFonts w:ascii="Calibri" w:hAnsi="Calibri"/>
          <w:szCs w:val="22"/>
          <w:lang w:val="en-US"/>
        </w:rPr>
        <w:t xml:space="preserve">- The Peace Church: Dialogue and Diversity in the Ecumenical Movement. Bechtel Lectures 2005 at Conrad </w:t>
      </w:r>
      <w:proofErr w:type="spellStart"/>
      <w:r w:rsidRPr="00673730">
        <w:rPr>
          <w:rFonts w:ascii="Calibri" w:hAnsi="Calibri"/>
          <w:szCs w:val="22"/>
          <w:lang w:val="en-US"/>
        </w:rPr>
        <w:t>Grebel</w:t>
      </w:r>
      <w:proofErr w:type="spellEnd"/>
      <w:r w:rsidRPr="00673730">
        <w:rPr>
          <w:rFonts w:ascii="Calibri" w:hAnsi="Calibri"/>
          <w:szCs w:val="22"/>
          <w:lang w:val="en-US"/>
        </w:rPr>
        <w:t xml:space="preserve"> University College, Waterloo/Ontario; in: Conrad </w:t>
      </w:r>
      <w:proofErr w:type="spellStart"/>
      <w:r w:rsidRPr="00673730">
        <w:rPr>
          <w:rFonts w:ascii="Calibri" w:hAnsi="Calibri"/>
          <w:szCs w:val="22"/>
          <w:lang w:val="en-US"/>
        </w:rPr>
        <w:t>Grebel</w:t>
      </w:r>
      <w:proofErr w:type="spellEnd"/>
      <w:r w:rsidRPr="00673730">
        <w:rPr>
          <w:rFonts w:ascii="Calibri" w:hAnsi="Calibri"/>
          <w:szCs w:val="22"/>
          <w:lang w:val="en-US"/>
        </w:rPr>
        <w:t xml:space="preserve"> Review ISSN 0829-044X, Fall 2005, 4-19.</w:t>
      </w:r>
    </w:p>
    <w:p w14:paraId="0EE8C320" w14:textId="77777777" w:rsidR="009E3448" w:rsidRPr="00673730" w:rsidRDefault="009E3448" w:rsidP="009E3448">
      <w:pPr>
        <w:spacing w:before="100" w:beforeAutospacing="1" w:after="100" w:afterAutospacing="1"/>
        <w:rPr>
          <w:rFonts w:ascii="Calibri" w:hAnsi="Calibri"/>
          <w:szCs w:val="22"/>
          <w:lang w:val="en-US"/>
        </w:rPr>
      </w:pPr>
      <w:r w:rsidRPr="00673730">
        <w:rPr>
          <w:rFonts w:ascii="Calibri" w:hAnsi="Calibri"/>
          <w:szCs w:val="22"/>
          <w:lang w:val="en-US"/>
        </w:rPr>
        <w:t xml:space="preserve">- The Peace Church: Identity and Tolerance in Pluralist Societies. Bechtel Lectures 2005 at Conrad </w:t>
      </w:r>
      <w:proofErr w:type="spellStart"/>
      <w:r w:rsidRPr="00673730">
        <w:rPr>
          <w:rFonts w:ascii="Calibri" w:hAnsi="Calibri"/>
          <w:szCs w:val="22"/>
          <w:lang w:val="en-US"/>
        </w:rPr>
        <w:t>Grebel</w:t>
      </w:r>
      <w:proofErr w:type="spellEnd"/>
      <w:r w:rsidRPr="00673730">
        <w:rPr>
          <w:rFonts w:ascii="Calibri" w:hAnsi="Calibri"/>
          <w:szCs w:val="22"/>
          <w:lang w:val="en-US"/>
        </w:rPr>
        <w:t xml:space="preserve"> University College, Waterloo/Ontario; in: Conrad </w:t>
      </w:r>
      <w:proofErr w:type="spellStart"/>
      <w:r w:rsidRPr="00673730">
        <w:rPr>
          <w:rFonts w:ascii="Calibri" w:hAnsi="Calibri"/>
          <w:szCs w:val="22"/>
          <w:lang w:val="en-US"/>
        </w:rPr>
        <w:t>Grebel</w:t>
      </w:r>
      <w:proofErr w:type="spellEnd"/>
      <w:r w:rsidRPr="00673730">
        <w:rPr>
          <w:rFonts w:ascii="Calibri" w:hAnsi="Calibri"/>
          <w:szCs w:val="22"/>
          <w:lang w:val="en-US"/>
        </w:rPr>
        <w:t xml:space="preserve"> Review, Fall 2005, 19-31.</w:t>
      </w:r>
    </w:p>
    <w:p w14:paraId="12924E03"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Gemeinsam berufen, Friedensstifter zu sein. Zum Dialog zwischen Katholiken und Mennoniten; in: Una Sancta 3/2005, 265-281.</w:t>
      </w:r>
    </w:p>
    <w:p w14:paraId="11C78316" w14:textId="77777777" w:rsidR="009E3448" w:rsidRPr="00673730" w:rsidRDefault="009E3448" w:rsidP="009E3448">
      <w:pPr>
        <w:spacing w:before="100" w:beforeAutospacing="1" w:after="100" w:afterAutospacing="1"/>
        <w:rPr>
          <w:rFonts w:ascii="Calibri" w:hAnsi="Calibri"/>
          <w:szCs w:val="22"/>
          <w:lang w:val="en-US"/>
        </w:rPr>
      </w:pPr>
      <w:r w:rsidRPr="00673730">
        <w:rPr>
          <w:rFonts w:ascii="Calibri" w:hAnsi="Calibri"/>
          <w:szCs w:val="22"/>
          <w:lang w:val="en-US"/>
        </w:rPr>
        <w:t xml:space="preserve">- </w:t>
      </w:r>
      <w:proofErr w:type="spellStart"/>
      <w:r w:rsidRPr="00673730">
        <w:rPr>
          <w:rFonts w:ascii="Calibri" w:hAnsi="Calibri"/>
          <w:szCs w:val="22"/>
          <w:lang w:val="en-US"/>
        </w:rPr>
        <w:t>Vaincre</w:t>
      </w:r>
      <w:proofErr w:type="spellEnd"/>
      <w:r w:rsidRPr="00673730">
        <w:rPr>
          <w:rFonts w:ascii="Calibri" w:hAnsi="Calibri"/>
          <w:szCs w:val="22"/>
          <w:lang w:val="en-US"/>
        </w:rPr>
        <w:t xml:space="preserve"> la violence: un </w:t>
      </w:r>
      <w:proofErr w:type="spellStart"/>
      <w:r w:rsidRPr="00673730">
        <w:rPr>
          <w:rFonts w:ascii="Calibri" w:hAnsi="Calibri"/>
          <w:szCs w:val="22"/>
          <w:lang w:val="en-US"/>
        </w:rPr>
        <w:t>défi</w:t>
      </w:r>
      <w:proofErr w:type="spellEnd"/>
      <w:r w:rsidRPr="00673730">
        <w:rPr>
          <w:rFonts w:ascii="Calibri" w:hAnsi="Calibri"/>
          <w:szCs w:val="22"/>
          <w:lang w:val="en-US"/>
        </w:rPr>
        <w:t xml:space="preserve"> pour </w:t>
      </w:r>
      <w:proofErr w:type="spellStart"/>
      <w:r w:rsidRPr="00673730">
        <w:rPr>
          <w:rFonts w:ascii="Calibri" w:hAnsi="Calibri"/>
          <w:szCs w:val="22"/>
          <w:lang w:val="en-US"/>
        </w:rPr>
        <w:t>l’Église</w:t>
      </w:r>
      <w:proofErr w:type="spellEnd"/>
      <w:r w:rsidRPr="00673730">
        <w:rPr>
          <w:rFonts w:ascii="Calibri" w:hAnsi="Calibri"/>
          <w:szCs w:val="22"/>
          <w:lang w:val="en-US"/>
        </w:rPr>
        <w:t xml:space="preserve"> et pour la </w:t>
      </w:r>
      <w:proofErr w:type="spellStart"/>
      <w:proofErr w:type="gramStart"/>
      <w:r w:rsidRPr="00673730">
        <w:rPr>
          <w:rFonts w:ascii="Calibri" w:hAnsi="Calibri"/>
          <w:szCs w:val="22"/>
          <w:lang w:val="en-US"/>
        </w:rPr>
        <w:t>théologie</w:t>
      </w:r>
      <w:proofErr w:type="spellEnd"/>
      <w:r w:rsidRPr="00673730">
        <w:rPr>
          <w:rFonts w:ascii="Calibri" w:hAnsi="Calibri"/>
          <w:szCs w:val="22"/>
          <w:lang w:val="en-US"/>
        </w:rPr>
        <w:t> ;</w:t>
      </w:r>
      <w:proofErr w:type="gramEnd"/>
      <w:r w:rsidRPr="00673730">
        <w:rPr>
          <w:rFonts w:ascii="Calibri" w:hAnsi="Calibri"/>
          <w:szCs w:val="22"/>
          <w:lang w:val="en-US"/>
        </w:rPr>
        <w:t xml:space="preserve"> in : Dieu </w:t>
      </w:r>
      <w:proofErr w:type="spellStart"/>
      <w:r w:rsidRPr="00673730">
        <w:rPr>
          <w:rFonts w:ascii="Calibri" w:hAnsi="Calibri"/>
          <w:szCs w:val="22"/>
          <w:lang w:val="en-US"/>
        </w:rPr>
        <w:t>est</w:t>
      </w:r>
      <w:proofErr w:type="spellEnd"/>
      <w:r w:rsidRPr="00673730">
        <w:rPr>
          <w:rFonts w:ascii="Calibri" w:hAnsi="Calibri"/>
          <w:szCs w:val="22"/>
          <w:lang w:val="en-US"/>
        </w:rPr>
        <w:t xml:space="preserve">-il violent ? La violence dans les </w:t>
      </w:r>
      <w:proofErr w:type="spellStart"/>
      <w:r w:rsidRPr="00673730">
        <w:rPr>
          <w:rFonts w:ascii="Calibri" w:hAnsi="Calibri"/>
          <w:szCs w:val="22"/>
          <w:lang w:val="en-US"/>
        </w:rPr>
        <w:t>représentations</w:t>
      </w:r>
      <w:proofErr w:type="spellEnd"/>
      <w:r w:rsidRPr="00673730">
        <w:rPr>
          <w:rFonts w:ascii="Calibri" w:hAnsi="Calibri"/>
          <w:szCs w:val="22"/>
          <w:lang w:val="en-US"/>
        </w:rPr>
        <w:t xml:space="preserve"> de Dieu. Sous la direction de Matthieu Arnold et Jean-Marc </w:t>
      </w:r>
      <w:proofErr w:type="spellStart"/>
      <w:r w:rsidRPr="00673730">
        <w:rPr>
          <w:rFonts w:ascii="Calibri" w:hAnsi="Calibri"/>
          <w:szCs w:val="22"/>
          <w:lang w:val="en-US"/>
        </w:rPr>
        <w:t>Prieur</w:t>
      </w:r>
      <w:proofErr w:type="spellEnd"/>
      <w:r w:rsidRPr="00673730">
        <w:rPr>
          <w:rFonts w:ascii="Calibri" w:hAnsi="Calibri"/>
          <w:szCs w:val="22"/>
          <w:lang w:val="en-US"/>
        </w:rPr>
        <w:t xml:space="preserve">, Presses </w:t>
      </w:r>
      <w:proofErr w:type="spellStart"/>
      <w:r w:rsidRPr="00673730">
        <w:rPr>
          <w:rFonts w:ascii="Calibri" w:hAnsi="Calibri"/>
          <w:szCs w:val="22"/>
          <w:lang w:val="en-US"/>
        </w:rPr>
        <w:t>Universitaires</w:t>
      </w:r>
      <w:proofErr w:type="spellEnd"/>
      <w:r w:rsidRPr="00673730">
        <w:rPr>
          <w:rFonts w:ascii="Calibri" w:hAnsi="Calibri"/>
          <w:szCs w:val="22"/>
          <w:lang w:val="en-US"/>
        </w:rPr>
        <w:t xml:space="preserve"> de Strasbourg 2005, 89-102.</w:t>
      </w:r>
    </w:p>
    <w:p w14:paraId="2DFCAD19" w14:textId="77777777" w:rsidR="009E3448" w:rsidRPr="00F36668" w:rsidRDefault="009E3448" w:rsidP="009E3448">
      <w:pPr>
        <w:spacing w:before="100" w:beforeAutospacing="1" w:after="100" w:afterAutospacing="1"/>
        <w:rPr>
          <w:rFonts w:ascii="Calibri" w:hAnsi="Calibri"/>
          <w:szCs w:val="22"/>
        </w:rPr>
      </w:pPr>
      <w:r w:rsidRPr="00673730">
        <w:rPr>
          <w:rFonts w:ascii="Calibri" w:hAnsi="Calibri"/>
          <w:szCs w:val="22"/>
          <w:lang w:val="en-US"/>
        </w:rPr>
        <w:t xml:space="preserve">-  Public Peace, Justice, and Order in Ecumenical Conversation; in: At Peace and Unafraid. Public Order, Security, and the Wisdom of the Cross, ed. </w:t>
      </w:r>
      <w:r w:rsidRPr="00F36668">
        <w:rPr>
          <w:rFonts w:ascii="Calibri" w:hAnsi="Calibri"/>
          <w:szCs w:val="22"/>
        </w:rPr>
        <w:t>Duane K. Friesen and Gerald W. Schlabach, Scottdale/PA: Herald Press 2005, 241-259.</w:t>
      </w:r>
    </w:p>
    <w:p w14:paraId="51896435"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Gerechter Friede - Leben in einer gefährdeten Zukunft. Ökumenische Konsultation zur Halbzeit der Dekade. Bericht des Beobachters; in: epd-Dokumentation 20/2005, 45-49.</w:t>
      </w:r>
    </w:p>
    <w:p w14:paraId="1ED63413"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Rezension zu: Karl Heinz Voigt, Schuld und Versagen der Freikirchen im „Dritten Reich”. Aufarbeitungsprozesse seit 1945. Frankfurt/M: Lembeck 2005; in: Ökumenische Rundschau 1/2007, 133-135.</w:t>
      </w:r>
    </w:p>
    <w:p w14:paraId="1A98892F"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Rezension zu: Thomas Best (Hg.), Faith and Order at the Crossroads. Kuala Lumpur 2004. Faith and Order Paper 196. Genf: WCC Publications 2005; in: Ökumenische Rundschau 1/2006, 125-126.</w:t>
      </w:r>
    </w:p>
    <w:p w14:paraId="68D3801A" w14:textId="77777777" w:rsidR="009E3448" w:rsidRPr="009122BA" w:rsidRDefault="009E3448" w:rsidP="009E3448">
      <w:pPr>
        <w:spacing w:before="100" w:beforeAutospacing="1" w:after="100" w:afterAutospacing="1"/>
        <w:rPr>
          <w:rFonts w:ascii="Calibri" w:hAnsi="Calibri"/>
          <w:szCs w:val="22"/>
        </w:rPr>
      </w:pPr>
      <w:r w:rsidRPr="00F36668">
        <w:rPr>
          <w:rFonts w:ascii="Calibri" w:hAnsi="Calibri"/>
          <w:szCs w:val="22"/>
        </w:rPr>
        <w:t xml:space="preserve">- Rezension zu: Michael Haspel, Friedensethik und Humanitäre Intervention. Der Kosovo-Krieg als Herausforderung evangelischer Friedensethik. Neukirchener 2002; in:  Ökumenische Rundschau 1/2005, 124-127. </w:t>
      </w:r>
    </w:p>
    <w:p w14:paraId="14E64FD9" w14:textId="77777777" w:rsidR="009E3448" w:rsidRPr="009122BA" w:rsidRDefault="009E3448" w:rsidP="009E3448">
      <w:pPr>
        <w:rPr>
          <w:rFonts w:ascii="Calibri" w:hAnsi="Calibri" w:cs="Helvetica"/>
          <w:b/>
          <w:bCs/>
          <w:szCs w:val="28"/>
        </w:rPr>
      </w:pPr>
      <w:r w:rsidRPr="009122BA">
        <w:rPr>
          <w:rFonts w:ascii="Calibri" w:hAnsi="Calibri" w:cs="Helvetica"/>
          <w:b/>
          <w:bCs/>
          <w:i/>
          <w:szCs w:val="28"/>
        </w:rPr>
        <w:t>popular</w:t>
      </w:r>
      <w:r w:rsidRPr="009122BA">
        <w:rPr>
          <w:rFonts w:ascii="Calibri" w:hAnsi="Calibri" w:cs="Helvetica"/>
          <w:b/>
          <w:bCs/>
          <w:szCs w:val="28"/>
        </w:rPr>
        <w:t>:</w:t>
      </w:r>
      <w:r>
        <w:rPr>
          <w:rFonts w:ascii="Calibri" w:hAnsi="Calibri" w:cs="Helvetica"/>
          <w:b/>
          <w:bCs/>
          <w:szCs w:val="28"/>
        </w:rPr>
        <w:br/>
      </w:r>
      <w:r w:rsidRPr="00F36668">
        <w:rPr>
          <w:rFonts w:ascii="Calibri" w:hAnsi="Calibri"/>
          <w:sz w:val="20"/>
          <w:szCs w:val="22"/>
        </w:rPr>
        <w:t>- Militärisches Eingreifen als "ultima ratio"? in: Frieden denken - Frieden machen. Materialien zur Dekade zur Überwindung von Gewalt, hrsg. vom Amt für Mission und Ökumene der EKvW 2005, 56-61.</w:t>
      </w:r>
      <w:r>
        <w:rPr>
          <w:rFonts w:ascii="Calibri" w:hAnsi="Calibri" w:cs="Helvetica"/>
          <w:b/>
          <w:bCs/>
          <w:szCs w:val="28"/>
        </w:rPr>
        <w:br/>
      </w:r>
      <w:r>
        <w:rPr>
          <w:rFonts w:ascii="Calibri" w:hAnsi="Calibri" w:cs="Helvetica"/>
          <w:b/>
          <w:bCs/>
          <w:szCs w:val="28"/>
        </w:rPr>
        <w:br/>
      </w:r>
      <w:r w:rsidRPr="00F36668">
        <w:rPr>
          <w:rFonts w:ascii="Calibri" w:hAnsi="Calibri"/>
          <w:sz w:val="20"/>
          <w:szCs w:val="22"/>
        </w:rPr>
        <w:t>- "Rechtmäßig Krieg führen" oder "sich widersetzen"? Die Ökumenische Dekade zur Überwindung von Gewalt und Artikel XVI der Confessio Augustana. Arbeitsgruppe III: "Umkehr zur Nachfolge Jesu - Absage an die Gewalt"; in: epd-Dokumentation Nr.52, 20. Dezember 2005, 26-29.</w:t>
      </w:r>
      <w:r>
        <w:rPr>
          <w:rFonts w:ascii="Calibri" w:hAnsi="Calibri" w:cs="Helvetica"/>
          <w:b/>
          <w:bCs/>
          <w:szCs w:val="28"/>
        </w:rPr>
        <w:br/>
      </w:r>
      <w:r>
        <w:rPr>
          <w:rFonts w:ascii="Calibri" w:hAnsi="Calibri" w:cs="Helvetica"/>
          <w:b/>
          <w:bCs/>
          <w:szCs w:val="28"/>
        </w:rPr>
        <w:br/>
      </w:r>
      <w:r w:rsidRPr="00F36668">
        <w:rPr>
          <w:rFonts w:ascii="Calibri" w:hAnsi="Calibri"/>
          <w:sz w:val="20"/>
          <w:szCs w:val="22"/>
        </w:rPr>
        <w:t>- Die Tat als Wort und das Wort als Tat. Predigt über Lukas 10:38-42; in: Diakonische Orientierungen in Praxis und Bildungsprozessen, hg. von Johannes Eurich. DWI-Info Nr.37, Diakoniewissenschaftliches Institut der Theologischen Fakultät, Heidelberg 2005 (ISSN 0949-1694), 51-57.</w:t>
      </w:r>
      <w:r>
        <w:rPr>
          <w:rFonts w:ascii="Calibri" w:hAnsi="Calibri" w:cs="Helvetica"/>
          <w:b/>
          <w:bCs/>
          <w:szCs w:val="28"/>
        </w:rPr>
        <w:br/>
      </w:r>
      <w:r>
        <w:rPr>
          <w:rFonts w:ascii="Calibri" w:hAnsi="Calibri" w:cs="Helvetica"/>
          <w:b/>
          <w:bCs/>
          <w:szCs w:val="28"/>
        </w:rPr>
        <w:br/>
      </w:r>
      <w:r w:rsidRPr="00F36668">
        <w:rPr>
          <w:rFonts w:ascii="Calibri" w:hAnsi="Calibri"/>
          <w:sz w:val="20"/>
          <w:szCs w:val="22"/>
        </w:rPr>
        <w:t>- „Wenn der Herr nicht das Haus baut...“. Andacht zum Abschied im Oecumenicum der Universität Heidelberg; in: Oecumenica Jg. 2005, Heft 17 (ISSN 1612-7374), 7-11.</w:t>
      </w:r>
      <w:bookmarkStart w:id="7" w:name="About_Fernando_Enns"/>
      <w:bookmarkEnd w:id="7"/>
      <w:r>
        <w:rPr>
          <w:rFonts w:ascii="Calibri" w:hAnsi="Calibri" w:cs="Helvetica"/>
          <w:b/>
          <w:bCs/>
          <w:szCs w:val="28"/>
        </w:rPr>
        <w:br/>
      </w:r>
    </w:p>
    <w:p w14:paraId="6291E89C" w14:textId="77777777" w:rsidR="009E3448" w:rsidRPr="00F36668" w:rsidRDefault="009E3448" w:rsidP="009E3448">
      <w:pPr>
        <w:spacing w:before="100" w:beforeAutospacing="1" w:after="100" w:afterAutospacing="1"/>
        <w:rPr>
          <w:rFonts w:ascii="Calibri" w:hAnsi="Calibri"/>
          <w:b/>
          <w:szCs w:val="22"/>
        </w:rPr>
      </w:pPr>
      <w:r w:rsidRPr="00F36668">
        <w:rPr>
          <w:rFonts w:ascii="Calibri" w:hAnsi="Calibri"/>
          <w:b/>
          <w:szCs w:val="22"/>
        </w:rPr>
        <w:lastRenderedPageBreak/>
        <w:t>(2004)</w:t>
      </w:r>
    </w:p>
    <w:p w14:paraId="12958C08"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Grenzenlose Toleranz? Gekürzter Vortrag bei der Mitgliederversammlung der ACK 2004; in: Die Gemeinde, Nr.24/2004, 10-11.</w:t>
      </w:r>
    </w:p>
    <w:p w14:paraId="0E29BCD7"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Identitätsbildung durch Begegnung mit dem Anderen. Täufer in Opposition - Mennoniten im Dialog; in: Lena Lybaek, Konrad Raiser, Stefanie Schardien (Hgg.), Gemeinschaft der Kirchen und gesellschaftliche Verantwortung, FS für Erich Geldbach, Münster: Lit 2004, 73-82.</w:t>
      </w:r>
    </w:p>
    <w:p w14:paraId="723E44D7" w14:textId="77777777" w:rsidR="009E3448" w:rsidRPr="00F36668" w:rsidRDefault="009E3448" w:rsidP="009E3448">
      <w:pPr>
        <w:rPr>
          <w:rFonts w:ascii="Calibri" w:hAnsi="Calibri"/>
          <w:szCs w:val="22"/>
        </w:rPr>
      </w:pPr>
      <w:r w:rsidRPr="00F36668">
        <w:rPr>
          <w:rFonts w:ascii="Calibri" w:hAnsi="Calibri"/>
          <w:szCs w:val="22"/>
        </w:rPr>
        <w:t>- Der kritische "ökumenische Imperativ" in der Theologie John Howard Yoders; in: Hanspeter Jecker (Hg.), Jesus folgen in einer pluralistischen Welt. Impulse aus der Arbeit John Howard Yoders, Weisenheim am Berg: Agape 2001, 139-151.</w:t>
      </w:r>
    </w:p>
    <w:p w14:paraId="59E3E9E9" w14:textId="77777777" w:rsidR="009E3448" w:rsidRPr="00F36668" w:rsidRDefault="009E3448" w:rsidP="009E3448">
      <w:pPr>
        <w:rPr>
          <w:rFonts w:ascii="Calibri" w:hAnsi="Calibri"/>
          <w:szCs w:val="22"/>
        </w:rPr>
      </w:pPr>
    </w:p>
    <w:p w14:paraId="17916896" w14:textId="77777777" w:rsidR="009E3448" w:rsidRPr="00F36668" w:rsidRDefault="009E3448" w:rsidP="009E3448">
      <w:pPr>
        <w:rPr>
          <w:rFonts w:ascii="Calibri" w:hAnsi="Calibri"/>
          <w:szCs w:val="22"/>
        </w:rPr>
      </w:pPr>
      <w:r w:rsidRPr="00F36668">
        <w:rPr>
          <w:rFonts w:ascii="Calibri" w:hAnsi="Calibri"/>
          <w:szCs w:val="22"/>
        </w:rPr>
        <w:t>- Der Ökumenische Rat in Bewegung; in: Die Orthodoxen im Ökumenischen Rat der Kirchen. Hg. von D. Heller und B. Rudolph, Beiheft zur ÖR 74, Frankfurt: Lembeck 2004, 134-146.</w:t>
      </w:r>
    </w:p>
    <w:p w14:paraId="40660D45" w14:textId="77777777" w:rsidR="009E3448" w:rsidRPr="00673730" w:rsidRDefault="009E3448" w:rsidP="009E3448">
      <w:pPr>
        <w:spacing w:before="100" w:beforeAutospacing="1" w:after="100" w:afterAutospacing="1"/>
        <w:rPr>
          <w:rFonts w:ascii="Calibri" w:hAnsi="Calibri"/>
          <w:szCs w:val="22"/>
          <w:lang w:val="en-US"/>
        </w:rPr>
      </w:pPr>
      <w:r w:rsidRPr="00673730">
        <w:rPr>
          <w:rFonts w:ascii="Calibri" w:hAnsi="Calibri"/>
          <w:szCs w:val="22"/>
          <w:lang w:val="en-US"/>
        </w:rPr>
        <w:t xml:space="preserve">- Foreword to: Mary Yoder </w:t>
      </w:r>
      <w:proofErr w:type="spellStart"/>
      <w:r w:rsidRPr="00673730">
        <w:rPr>
          <w:rFonts w:ascii="Calibri" w:hAnsi="Calibri"/>
          <w:szCs w:val="22"/>
          <w:lang w:val="en-US"/>
        </w:rPr>
        <w:t>Holsopple</w:t>
      </w:r>
      <w:proofErr w:type="spellEnd"/>
      <w:r w:rsidRPr="00673730">
        <w:rPr>
          <w:rFonts w:ascii="Calibri" w:hAnsi="Calibri"/>
          <w:szCs w:val="22"/>
          <w:lang w:val="en-US"/>
        </w:rPr>
        <w:t xml:space="preserve"> et.al</w:t>
      </w:r>
      <w:proofErr w:type="gramStart"/>
      <w:r w:rsidRPr="00673730">
        <w:rPr>
          <w:rFonts w:ascii="Calibri" w:hAnsi="Calibri"/>
          <w:szCs w:val="22"/>
          <w:lang w:val="en-US"/>
        </w:rPr>
        <w:t>.,  Building</w:t>
      </w:r>
      <w:proofErr w:type="gramEnd"/>
      <w:r w:rsidRPr="00673730">
        <w:rPr>
          <w:rFonts w:ascii="Calibri" w:hAnsi="Calibri"/>
          <w:szCs w:val="22"/>
          <w:lang w:val="en-US"/>
        </w:rPr>
        <w:t xml:space="preserve"> Peace. Overcoming Violence in Communities. Geneva: WCC Publications 2004, 1-3.</w:t>
      </w:r>
    </w:p>
    <w:p w14:paraId="2617F48C" w14:textId="77777777" w:rsidR="009E3448" w:rsidRPr="00673730" w:rsidRDefault="009E3448" w:rsidP="009E3448">
      <w:pPr>
        <w:spacing w:before="100" w:beforeAutospacing="1" w:after="100" w:afterAutospacing="1"/>
        <w:rPr>
          <w:rFonts w:ascii="Calibri" w:hAnsi="Calibri"/>
          <w:szCs w:val="22"/>
          <w:lang w:val="en-US"/>
        </w:rPr>
      </w:pPr>
      <w:r w:rsidRPr="00673730">
        <w:rPr>
          <w:rFonts w:ascii="Calibri" w:hAnsi="Calibri"/>
          <w:szCs w:val="22"/>
          <w:lang w:val="en-US"/>
        </w:rPr>
        <w:t>- Space for Theological Reflection on Being (Peace-)Church; in: Fernando Enns, Scott Holland, Ann Riggs (eds.), Seeking Cultures of Peace: A Peace Church Conversation, Cascadia Publishing House and World Council of Churches Publications, 2004, 29-41.</w:t>
      </w:r>
    </w:p>
    <w:p w14:paraId="000D6898" w14:textId="77777777" w:rsidR="009E3448" w:rsidRPr="00F36668" w:rsidRDefault="009E3448" w:rsidP="009E3448">
      <w:pPr>
        <w:rPr>
          <w:rFonts w:ascii="Calibri" w:hAnsi="Calibri"/>
          <w:szCs w:val="22"/>
        </w:rPr>
      </w:pPr>
      <w:r w:rsidRPr="00F36668">
        <w:rPr>
          <w:rFonts w:ascii="Calibri" w:hAnsi="Calibri"/>
          <w:szCs w:val="22"/>
        </w:rPr>
        <w:t>- Ökumenische Rundschau 4/2004, Weltmissionskonferenz Athen 2005: "Komm, Heiliger Geist…“</w:t>
      </w:r>
      <w:r w:rsidRPr="00F36668">
        <w:rPr>
          <w:rFonts w:ascii="Calibri" w:hAnsi="Calibri"/>
          <w:szCs w:val="22"/>
        </w:rPr>
        <w:br/>
      </w:r>
    </w:p>
    <w:p w14:paraId="1D723882" w14:textId="77777777" w:rsidR="009E3448" w:rsidRPr="009122BA" w:rsidRDefault="009E3448" w:rsidP="009E3448">
      <w:pPr>
        <w:rPr>
          <w:rFonts w:ascii="Calibri" w:hAnsi="Calibri" w:cs="Helvetica"/>
          <w:b/>
          <w:bCs/>
          <w:szCs w:val="28"/>
        </w:rPr>
      </w:pPr>
      <w:r w:rsidRPr="009122BA">
        <w:rPr>
          <w:rFonts w:ascii="Calibri" w:hAnsi="Calibri" w:cs="Helvetica"/>
          <w:b/>
          <w:bCs/>
          <w:i/>
          <w:szCs w:val="28"/>
          <w:lang w:val="en-US"/>
        </w:rPr>
        <w:t>popular</w:t>
      </w:r>
      <w:r w:rsidRPr="009122BA">
        <w:rPr>
          <w:rFonts w:ascii="Calibri" w:hAnsi="Calibri" w:cs="Helvetica"/>
          <w:b/>
          <w:bCs/>
          <w:szCs w:val="28"/>
          <w:lang w:val="en-US"/>
        </w:rPr>
        <w:t>:</w:t>
      </w:r>
      <w:r>
        <w:rPr>
          <w:rFonts w:ascii="Calibri" w:hAnsi="Calibri" w:cs="Helvetica"/>
          <w:b/>
          <w:bCs/>
          <w:szCs w:val="28"/>
          <w:lang w:val="en-US"/>
        </w:rPr>
        <w:br/>
      </w:r>
      <w:r w:rsidRPr="00673730">
        <w:rPr>
          <w:rFonts w:ascii="Calibri" w:hAnsi="Calibri"/>
          <w:sz w:val="20"/>
          <w:szCs w:val="22"/>
          <w:lang w:val="en-US"/>
        </w:rPr>
        <w:t>- Koinonia from a Peace Church Perspective, in: COURIER (Mennonite World Conference) Vol. 19, No.2, 2004, 5-6.</w:t>
      </w:r>
      <w:r>
        <w:rPr>
          <w:rFonts w:ascii="Calibri" w:hAnsi="Calibri" w:cs="Helvetica"/>
          <w:b/>
          <w:bCs/>
          <w:szCs w:val="28"/>
          <w:lang w:val="en-US"/>
        </w:rPr>
        <w:br/>
      </w:r>
      <w:r>
        <w:rPr>
          <w:rFonts w:ascii="Calibri" w:hAnsi="Calibri" w:cs="Helvetica"/>
          <w:b/>
          <w:bCs/>
          <w:szCs w:val="28"/>
          <w:lang w:val="en-US"/>
        </w:rPr>
        <w:br/>
      </w:r>
      <w:r w:rsidRPr="00F36668">
        <w:rPr>
          <w:rFonts w:ascii="Calibri" w:hAnsi="Calibri"/>
          <w:sz w:val="20"/>
          <w:szCs w:val="22"/>
        </w:rPr>
        <w:t>- Gesellschaftliche Herausforderungen in Deutschland und die Antwort der Kirchen; in: Dokumentationsbrief Korea 1/2004, 9-17.</w:t>
      </w:r>
      <w:r>
        <w:rPr>
          <w:rFonts w:ascii="Calibri" w:hAnsi="Calibri" w:cs="Helvetica"/>
          <w:b/>
          <w:bCs/>
          <w:szCs w:val="28"/>
        </w:rPr>
        <w:br/>
      </w:r>
      <w:r>
        <w:rPr>
          <w:rFonts w:ascii="Calibri" w:hAnsi="Calibri" w:cs="Helvetica"/>
          <w:b/>
          <w:bCs/>
          <w:szCs w:val="28"/>
        </w:rPr>
        <w:br/>
      </w:r>
      <w:r w:rsidRPr="00F36668">
        <w:rPr>
          <w:rFonts w:ascii="Calibri" w:hAnsi="Calibri"/>
          <w:sz w:val="20"/>
          <w:szCs w:val="22"/>
        </w:rPr>
        <w:t xml:space="preserve">- Identität und Toleranz im 21. Jahrhundert; in: Mennonitisches Jahrbuch 2006, hg. von der Arbeitsgemeinschaft Mennonitischer Gemeinden in Deutschland, Lahr 2005, 28-34. </w:t>
      </w:r>
      <w:r>
        <w:rPr>
          <w:rFonts w:ascii="Calibri" w:hAnsi="Calibri" w:cs="Helvetica"/>
          <w:b/>
          <w:bCs/>
          <w:szCs w:val="28"/>
        </w:rPr>
        <w:br/>
      </w:r>
      <w:r>
        <w:rPr>
          <w:rFonts w:ascii="Calibri" w:hAnsi="Calibri" w:cs="Helvetica"/>
          <w:b/>
          <w:bCs/>
          <w:szCs w:val="28"/>
        </w:rPr>
        <w:br/>
      </w:r>
      <w:r w:rsidRPr="00F36668">
        <w:rPr>
          <w:rFonts w:ascii="Calibri" w:hAnsi="Calibri"/>
          <w:sz w:val="20"/>
          <w:szCs w:val="22"/>
        </w:rPr>
        <w:t>- Toleranz und Intoleranz - aus Glauben; in: Brücke - Täuferisch-Mennonitische Gemeindezeitschrift 5/2004, 4-7.</w:t>
      </w:r>
      <w:r>
        <w:rPr>
          <w:rFonts w:ascii="Calibri" w:hAnsi="Calibri" w:cs="Helvetica"/>
          <w:b/>
          <w:bCs/>
          <w:szCs w:val="28"/>
        </w:rPr>
        <w:br/>
      </w:r>
      <w:r>
        <w:rPr>
          <w:rFonts w:ascii="Calibri" w:hAnsi="Calibri" w:cs="Helvetica"/>
          <w:b/>
          <w:bCs/>
          <w:szCs w:val="28"/>
        </w:rPr>
        <w:br/>
      </w:r>
    </w:p>
    <w:p w14:paraId="41EE89ED" w14:textId="77777777" w:rsidR="009E3448" w:rsidRPr="00F36668" w:rsidRDefault="009E3448" w:rsidP="009E3448">
      <w:pPr>
        <w:rPr>
          <w:rFonts w:ascii="Calibri" w:hAnsi="Calibri"/>
          <w:b/>
          <w:szCs w:val="22"/>
        </w:rPr>
      </w:pPr>
      <w:r w:rsidRPr="00F36668">
        <w:rPr>
          <w:rFonts w:ascii="Calibri" w:hAnsi="Calibri"/>
          <w:b/>
          <w:szCs w:val="22"/>
        </w:rPr>
        <w:t>(2003)</w:t>
      </w:r>
    </w:p>
    <w:p w14:paraId="772E2123" w14:textId="77777777" w:rsidR="009E3448" w:rsidRPr="00F36668" w:rsidRDefault="009E3448" w:rsidP="009E3448">
      <w:pPr>
        <w:rPr>
          <w:rFonts w:ascii="Calibri" w:hAnsi="Calibri"/>
          <w:b/>
          <w:szCs w:val="22"/>
        </w:rPr>
      </w:pPr>
    </w:p>
    <w:p w14:paraId="3FBA25F7" w14:textId="77777777" w:rsidR="009E3448" w:rsidRPr="00F36668" w:rsidRDefault="009E3448" w:rsidP="009E3448">
      <w:pPr>
        <w:rPr>
          <w:rFonts w:ascii="Calibri" w:hAnsi="Calibri"/>
          <w:szCs w:val="22"/>
        </w:rPr>
      </w:pPr>
      <w:r w:rsidRPr="00F36668">
        <w:rPr>
          <w:rFonts w:ascii="Calibri" w:hAnsi="Calibri"/>
          <w:szCs w:val="22"/>
        </w:rPr>
        <w:t>- Labor für Wissen und Weisheit. Warum und wie sich die ökumenische Bewegung und der Weltkirchenrat ändern müssen; in: Zeitzeichen 12/2003, 8-10.</w:t>
      </w:r>
    </w:p>
    <w:p w14:paraId="634F3E15" w14:textId="77777777" w:rsidR="009E3448" w:rsidRPr="00673730" w:rsidRDefault="009E3448" w:rsidP="009E3448">
      <w:pPr>
        <w:spacing w:before="100" w:beforeAutospacing="1" w:after="100" w:afterAutospacing="1"/>
        <w:rPr>
          <w:rFonts w:ascii="Calibri" w:hAnsi="Calibri"/>
          <w:szCs w:val="22"/>
          <w:lang w:val="en-US"/>
        </w:rPr>
      </w:pPr>
      <w:r w:rsidRPr="00673730">
        <w:rPr>
          <w:rFonts w:ascii="Calibri" w:hAnsi="Calibri"/>
          <w:szCs w:val="22"/>
          <w:lang w:val="en-US"/>
        </w:rPr>
        <w:t>- Ephesians: A Vision for the Church and Challenge for Historic Peace Churches. Mennonite World Conference Bulawayo / Zimbabwe 2003; in: Mission Focus. Annual Review 2003, Vol.11, Elkhart/Indiana, 11-21.</w:t>
      </w:r>
    </w:p>
    <w:p w14:paraId="720DA529"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Kirche im Kampf um Gemeinschaft. Vortrag zur Vision der Kirche (Eph. 6, 10-20) bei der Mennonitischen Weltkonferenz in Bulawayo/Zimbabwe, August 2003; (gekürzt) in: Brücke 5/2003, 4-7.</w:t>
      </w:r>
    </w:p>
    <w:p w14:paraId="10860790"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lastRenderedPageBreak/>
        <w:t>- Der Ökumenische Rat der Kirchen und Mennoniten: Impulsgeber und Skeptiker; in: Mennonitisches Jahrbuch 2003, hrsg. von der Arbeitsgemeinschaft Mennonitischer Gemeinden in Deutschland, Lahr 2003, 45-50.</w:t>
      </w:r>
    </w:p>
    <w:p w14:paraId="00DCE7EC" w14:textId="77777777" w:rsidR="009E3448" w:rsidRPr="00F36668" w:rsidRDefault="009E3448" w:rsidP="009E3448">
      <w:pPr>
        <w:spacing w:before="100" w:beforeAutospacing="1" w:after="100" w:afterAutospacing="1"/>
        <w:rPr>
          <w:rFonts w:ascii="Calibri" w:hAnsi="Calibri"/>
          <w:szCs w:val="22"/>
        </w:rPr>
      </w:pPr>
      <w:r w:rsidRPr="00673730">
        <w:rPr>
          <w:rFonts w:ascii="Calibri" w:hAnsi="Calibri"/>
          <w:szCs w:val="22"/>
          <w:lang w:val="en-US"/>
        </w:rPr>
        <w:t xml:space="preserve">- Church as Event: Mission as an Essential Mark of the Global Church, in: Mission Focus. </w:t>
      </w:r>
      <w:r w:rsidRPr="00F36668">
        <w:rPr>
          <w:rFonts w:ascii="Calibri" w:hAnsi="Calibri"/>
          <w:szCs w:val="22"/>
        </w:rPr>
        <w:t xml:space="preserve">Annual Review 2003, Vol.11, Elkhart/Indiana, 136-148. </w:t>
      </w:r>
    </w:p>
    <w:p w14:paraId="35B9FC96" w14:textId="77777777" w:rsidR="009E3448" w:rsidRPr="00F36668" w:rsidRDefault="009E3448" w:rsidP="009E3448">
      <w:pPr>
        <w:spacing w:before="100" w:beforeAutospacing="1" w:after="100" w:afterAutospacing="1"/>
        <w:rPr>
          <w:rFonts w:ascii="Calibri" w:hAnsi="Calibri"/>
          <w:b/>
          <w:i/>
          <w:sz w:val="28"/>
          <w:szCs w:val="22"/>
        </w:rPr>
      </w:pPr>
      <w:r w:rsidRPr="00F36668">
        <w:rPr>
          <w:rFonts w:ascii="Calibri" w:hAnsi="Calibri"/>
          <w:szCs w:val="22"/>
        </w:rPr>
        <w:t>- Art. "Friedenskirchen, Historische / Mennoniten"; in: Taschenlexikon Ökumene. Im Auftrag der ACK, Frankfurt: Lembeck und Paderborn: Bonifatius 2003, 107-108.</w:t>
      </w:r>
    </w:p>
    <w:p w14:paraId="3B1BD4A5" w14:textId="77777777" w:rsidR="009E3448" w:rsidRPr="00F36668" w:rsidRDefault="009E3448" w:rsidP="009E3448">
      <w:pPr>
        <w:rPr>
          <w:rFonts w:ascii="Calibri" w:hAnsi="Calibri"/>
          <w:szCs w:val="22"/>
        </w:rPr>
      </w:pPr>
      <w:r w:rsidRPr="00F36668">
        <w:rPr>
          <w:rFonts w:ascii="Calibri" w:hAnsi="Calibri"/>
          <w:szCs w:val="22"/>
        </w:rPr>
        <w:t xml:space="preserve">Ökumenische Rundschau 3/2003, Religiöse Wurzeln der Toleranz </w:t>
      </w:r>
    </w:p>
    <w:p w14:paraId="35B98E31" w14:textId="77777777" w:rsidR="009E3448" w:rsidRPr="00F36668" w:rsidRDefault="009E3448" w:rsidP="009E3448">
      <w:pPr>
        <w:rPr>
          <w:rFonts w:ascii="Calibri" w:hAnsi="Calibri"/>
          <w:szCs w:val="22"/>
        </w:rPr>
      </w:pPr>
    </w:p>
    <w:p w14:paraId="2A90B5E2" w14:textId="77777777" w:rsidR="009E3448" w:rsidRPr="00FA7DC5" w:rsidRDefault="009E3448" w:rsidP="009E3448">
      <w:pPr>
        <w:rPr>
          <w:rFonts w:ascii="Calibri" w:hAnsi="Calibri" w:cs="Helvetica"/>
          <w:b/>
          <w:bCs/>
          <w:szCs w:val="28"/>
        </w:rPr>
      </w:pPr>
      <w:r w:rsidRPr="00FA7DC5">
        <w:rPr>
          <w:rFonts w:ascii="Calibri" w:hAnsi="Calibri" w:cs="Helvetica"/>
          <w:b/>
          <w:bCs/>
          <w:i/>
          <w:szCs w:val="28"/>
        </w:rPr>
        <w:t>popular</w:t>
      </w:r>
      <w:r w:rsidRPr="00FA7DC5">
        <w:rPr>
          <w:rFonts w:ascii="Calibri" w:hAnsi="Calibri" w:cs="Helvetica"/>
          <w:b/>
          <w:bCs/>
          <w:szCs w:val="28"/>
        </w:rPr>
        <w:t>:</w:t>
      </w:r>
      <w:r>
        <w:rPr>
          <w:rFonts w:ascii="Calibri" w:hAnsi="Calibri" w:cs="Helvetica"/>
          <w:b/>
          <w:bCs/>
          <w:szCs w:val="28"/>
        </w:rPr>
        <w:br/>
      </w:r>
      <w:r w:rsidRPr="00F36668">
        <w:rPr>
          <w:rFonts w:ascii="Calibri" w:hAnsi="Calibri"/>
          <w:sz w:val="20"/>
          <w:szCs w:val="22"/>
        </w:rPr>
        <w:t>- Dekade zur Überwindung von Gewalt. Vier Schritte und zwei Gegenfragen; in: Mennonitisches Jahrbuch 2004, hrsg. von der Arbeitsgemeinschaft Mennonitischer Gemeinden in Deutschland, Lahr 2003, 9-14.</w:t>
      </w:r>
      <w:r>
        <w:rPr>
          <w:rFonts w:ascii="Calibri" w:hAnsi="Calibri" w:cs="Helvetica"/>
          <w:b/>
          <w:bCs/>
          <w:szCs w:val="28"/>
        </w:rPr>
        <w:br/>
      </w:r>
      <w:r>
        <w:rPr>
          <w:rFonts w:ascii="Calibri" w:hAnsi="Calibri" w:cs="Helvetica"/>
          <w:b/>
          <w:bCs/>
          <w:szCs w:val="28"/>
        </w:rPr>
        <w:br/>
      </w:r>
      <w:r w:rsidRPr="009E3448">
        <w:rPr>
          <w:rFonts w:ascii="Calibri" w:hAnsi="Calibri"/>
          <w:sz w:val="20"/>
          <w:szCs w:val="22"/>
        </w:rPr>
        <w:t xml:space="preserve">- Decennium fer overwinning van geweld. </w:t>
      </w:r>
      <w:r w:rsidRPr="00F36668">
        <w:rPr>
          <w:rFonts w:ascii="Calibri" w:hAnsi="Calibri"/>
          <w:sz w:val="20"/>
          <w:szCs w:val="22"/>
        </w:rPr>
        <w:t>Kerken voor vrede en verzoening; in: Doopsgezinde Jaarboekje 2003, hg. Von Algemene Doopsgezinde Soci</w:t>
      </w:r>
      <w:r w:rsidRPr="00F36668">
        <w:rPr>
          <w:rFonts w:ascii="Calibri" w:hAnsi="Calibri" w:cs="Arial"/>
          <w:sz w:val="20"/>
          <w:szCs w:val="22"/>
        </w:rPr>
        <w:t>ë</w:t>
      </w:r>
      <w:r w:rsidRPr="00F36668">
        <w:rPr>
          <w:rFonts w:ascii="Calibri" w:hAnsi="Calibri"/>
          <w:sz w:val="20"/>
          <w:szCs w:val="22"/>
        </w:rPr>
        <w:t>teit, 41-45.</w:t>
      </w:r>
    </w:p>
    <w:p w14:paraId="0C9E6EE7" w14:textId="77777777" w:rsidR="009E3448" w:rsidRPr="00F36668" w:rsidRDefault="009E3448" w:rsidP="009E3448">
      <w:pPr>
        <w:rPr>
          <w:rFonts w:ascii="Calibri" w:hAnsi="Calibri"/>
          <w:szCs w:val="22"/>
        </w:rPr>
      </w:pPr>
      <w:r>
        <w:rPr>
          <w:rFonts w:ascii="Calibri" w:hAnsi="Calibri"/>
          <w:szCs w:val="22"/>
        </w:rPr>
        <w:br/>
      </w:r>
    </w:p>
    <w:p w14:paraId="3511588E" w14:textId="77777777" w:rsidR="009E3448" w:rsidRPr="00F36668" w:rsidRDefault="009E3448" w:rsidP="009E3448">
      <w:pPr>
        <w:rPr>
          <w:rFonts w:ascii="Calibri" w:hAnsi="Calibri"/>
          <w:b/>
          <w:szCs w:val="22"/>
        </w:rPr>
      </w:pPr>
      <w:r w:rsidRPr="00F36668">
        <w:rPr>
          <w:rFonts w:ascii="Calibri" w:hAnsi="Calibri"/>
          <w:b/>
          <w:szCs w:val="22"/>
        </w:rPr>
        <w:t>(2002)</w:t>
      </w:r>
    </w:p>
    <w:p w14:paraId="757F01BF"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Die Suche nach Alternativen zur Gewalt. Interview in: JUNGE KIRCHE, 63.Jg., 3/2002, 29-36.</w:t>
      </w:r>
    </w:p>
    <w:p w14:paraId="2472E523"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Kirche als Ereignis: Mission im Blick auf die Kirche weltweit; in: Zeitschrift für Mission 3/2002, Frankfurt/M: Lembeck, 206-220.</w:t>
      </w:r>
    </w:p>
    <w:p w14:paraId="66CD4727"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Elemente einer Kultur der Gewaltfreiheit angesichts des globalisierten Terrorismus; in: Theologie und Gewalt, epd-Dokumentation 6/2002, 5-12.</w:t>
      </w:r>
    </w:p>
    <w:p w14:paraId="6C2FA265"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Art. "Friedenskirche", in: Mennoniten. An-Sichten einer Freikirche, hg. von der Arbeitsgemeinschaft Mennonitischer Gemeinden in Deutschland, Krefeld 2002, 32-33.</w:t>
      </w:r>
    </w:p>
    <w:p w14:paraId="7A75E6DD" w14:textId="77777777" w:rsidR="009E3448" w:rsidRPr="00F36668" w:rsidRDefault="009E3448" w:rsidP="009E3448">
      <w:pPr>
        <w:rPr>
          <w:rFonts w:ascii="Calibri" w:hAnsi="Calibri"/>
          <w:szCs w:val="22"/>
        </w:rPr>
      </w:pPr>
      <w:r w:rsidRPr="00F36668">
        <w:rPr>
          <w:rFonts w:ascii="Calibri" w:hAnsi="Calibri"/>
          <w:szCs w:val="22"/>
        </w:rPr>
        <w:t xml:space="preserve">Ökumenische Rundschau 3/2002 Gentechnologie - eine ökumenische Herausforderung </w:t>
      </w:r>
    </w:p>
    <w:p w14:paraId="182694F6" w14:textId="77777777" w:rsidR="009E3448" w:rsidRPr="00F36668" w:rsidRDefault="009E3448" w:rsidP="009E3448">
      <w:pPr>
        <w:rPr>
          <w:rFonts w:ascii="Calibri" w:hAnsi="Calibri" w:cs="Helvetica"/>
          <w:bCs/>
          <w:i/>
          <w:szCs w:val="28"/>
        </w:rPr>
      </w:pPr>
    </w:p>
    <w:p w14:paraId="1B2D71C5" w14:textId="77777777" w:rsidR="009E3448" w:rsidRPr="00FA7DC5" w:rsidRDefault="009E3448" w:rsidP="009E3448">
      <w:pPr>
        <w:rPr>
          <w:rFonts w:ascii="Calibri" w:hAnsi="Calibri" w:cs="Helvetica"/>
          <w:b/>
          <w:bCs/>
          <w:szCs w:val="28"/>
        </w:rPr>
      </w:pPr>
      <w:r w:rsidRPr="00FA7DC5">
        <w:rPr>
          <w:rFonts w:ascii="Calibri" w:hAnsi="Calibri" w:cs="Helvetica"/>
          <w:b/>
          <w:bCs/>
          <w:i/>
          <w:szCs w:val="28"/>
        </w:rPr>
        <w:t>popular</w:t>
      </w:r>
      <w:r w:rsidRPr="00FA7DC5">
        <w:rPr>
          <w:rFonts w:ascii="Calibri" w:hAnsi="Calibri" w:cs="Helvetica"/>
          <w:b/>
          <w:bCs/>
          <w:szCs w:val="28"/>
        </w:rPr>
        <w:t>:</w:t>
      </w:r>
    </w:p>
    <w:p w14:paraId="39724239" w14:textId="77777777" w:rsidR="009E3448" w:rsidRPr="00F36668" w:rsidRDefault="009E3448" w:rsidP="009E3448">
      <w:pPr>
        <w:rPr>
          <w:rFonts w:ascii="Calibri" w:hAnsi="Calibri"/>
          <w:sz w:val="20"/>
          <w:szCs w:val="22"/>
        </w:rPr>
      </w:pPr>
      <w:r w:rsidRPr="00F36668">
        <w:rPr>
          <w:rFonts w:ascii="Calibri" w:hAnsi="Calibri"/>
          <w:sz w:val="20"/>
          <w:szCs w:val="22"/>
        </w:rPr>
        <w:t>- "Ehrliche Provokation". Trotz der Kritik an den aktuellen Entscheidungen: Der Weltkirchenrat ist auf dem richtigen Weg; in: Zeitzeichen 11/2002, 16-17. Ebenso in epd-Dokumentation 50/2002, 28-30.</w:t>
      </w:r>
    </w:p>
    <w:p w14:paraId="6F634C43" w14:textId="77777777" w:rsidR="009E3448" w:rsidRPr="00F36668" w:rsidRDefault="009E3448" w:rsidP="009E3448">
      <w:pPr>
        <w:rPr>
          <w:rFonts w:ascii="Calibri" w:hAnsi="Calibri"/>
          <w:sz w:val="20"/>
          <w:szCs w:val="22"/>
        </w:rPr>
      </w:pPr>
    </w:p>
    <w:p w14:paraId="4F719216" w14:textId="77777777" w:rsidR="009E3448" w:rsidRPr="00F36668" w:rsidRDefault="009E3448" w:rsidP="009E3448">
      <w:pPr>
        <w:rPr>
          <w:rFonts w:ascii="Calibri" w:hAnsi="Calibri"/>
          <w:sz w:val="20"/>
          <w:szCs w:val="22"/>
        </w:rPr>
      </w:pPr>
      <w:r w:rsidRPr="00F36668">
        <w:rPr>
          <w:rFonts w:ascii="Calibri" w:hAnsi="Calibri"/>
          <w:sz w:val="20"/>
          <w:szCs w:val="22"/>
        </w:rPr>
        <w:t>- Wie geht es weiter? Der ÖRK steht vor Veränderungen; in: Brücke (Täuferisch-Mennonitische Gemeindezeitschrift), 6/2002, 18-19.</w:t>
      </w:r>
      <w:r>
        <w:rPr>
          <w:rFonts w:ascii="Calibri" w:hAnsi="Calibri"/>
          <w:sz w:val="20"/>
          <w:szCs w:val="22"/>
        </w:rPr>
        <w:br/>
      </w:r>
      <w:r>
        <w:rPr>
          <w:rFonts w:ascii="Calibri" w:hAnsi="Calibri"/>
          <w:sz w:val="20"/>
          <w:szCs w:val="22"/>
        </w:rPr>
        <w:br/>
      </w:r>
      <w:r w:rsidRPr="00F36668">
        <w:rPr>
          <w:rFonts w:ascii="Calibri" w:hAnsi="Calibri"/>
          <w:sz w:val="20"/>
          <w:szCs w:val="22"/>
        </w:rPr>
        <w:t>- Trinität - ein Versuch des reflektierten Redens von Gott; in: Mennonitisches Jahrbuch 2002, hrsg. von der Arbeitsgemeinschaft der Deutschen Mennonitengemeinden, Lahr 2002, 47-54.</w:t>
      </w:r>
      <w:r>
        <w:rPr>
          <w:rFonts w:ascii="Calibri" w:hAnsi="Calibri"/>
          <w:sz w:val="20"/>
          <w:szCs w:val="22"/>
        </w:rPr>
        <w:br/>
      </w:r>
      <w:r>
        <w:rPr>
          <w:rFonts w:ascii="Calibri" w:hAnsi="Calibri"/>
          <w:sz w:val="20"/>
          <w:szCs w:val="22"/>
        </w:rPr>
        <w:br/>
      </w:r>
      <w:r w:rsidRPr="00F36668">
        <w:rPr>
          <w:rFonts w:ascii="Calibri" w:hAnsi="Calibri"/>
          <w:sz w:val="20"/>
          <w:szCs w:val="22"/>
        </w:rPr>
        <w:t>- "Wo ist dein Bruder Abel?" - Wo ist dein Sohn, Erfurt? Am Frieden arbeiten - Gewalt überwinden; in: Ökumenische Rundschau 51.Jg., 3/2002, 345-352.</w:t>
      </w:r>
    </w:p>
    <w:p w14:paraId="52FE379F" w14:textId="77777777" w:rsidR="009E3448" w:rsidRPr="00F36668" w:rsidRDefault="009E3448" w:rsidP="009E3448">
      <w:pPr>
        <w:rPr>
          <w:rFonts w:ascii="Calibri" w:hAnsi="Calibri"/>
          <w:szCs w:val="22"/>
        </w:rPr>
      </w:pPr>
      <w:r>
        <w:rPr>
          <w:rFonts w:ascii="Calibri" w:hAnsi="Calibri"/>
          <w:szCs w:val="22"/>
        </w:rPr>
        <w:br/>
      </w:r>
    </w:p>
    <w:p w14:paraId="7DA8C299" w14:textId="77777777" w:rsidR="009E3448" w:rsidRPr="00F36668" w:rsidRDefault="009E3448" w:rsidP="009E3448">
      <w:pPr>
        <w:rPr>
          <w:rFonts w:ascii="Calibri" w:hAnsi="Calibri"/>
          <w:b/>
          <w:szCs w:val="22"/>
        </w:rPr>
      </w:pPr>
      <w:r w:rsidRPr="00F36668">
        <w:rPr>
          <w:rFonts w:ascii="Calibri" w:hAnsi="Calibri"/>
          <w:b/>
          <w:szCs w:val="22"/>
        </w:rPr>
        <w:t>(2001)</w:t>
      </w:r>
    </w:p>
    <w:p w14:paraId="4E3E60BE" w14:textId="77777777" w:rsidR="009E3448" w:rsidRPr="00673730" w:rsidRDefault="009E3448" w:rsidP="009E3448">
      <w:pPr>
        <w:spacing w:before="100" w:beforeAutospacing="1" w:after="100" w:afterAutospacing="1"/>
        <w:rPr>
          <w:rFonts w:ascii="Calibri" w:hAnsi="Calibri"/>
          <w:szCs w:val="22"/>
          <w:lang w:val="en-US"/>
        </w:rPr>
      </w:pPr>
      <w:r w:rsidRPr="00F36668">
        <w:rPr>
          <w:rFonts w:ascii="Calibri" w:hAnsi="Calibri"/>
          <w:szCs w:val="22"/>
        </w:rPr>
        <w:t xml:space="preserve">- Gemeinschaftsbildung zur Überwindung von Gewalt. Mechanismen der Gewaltüberwindung und Impulse zur theologischen Reflexion; in: F.Enns (Hg.), Dekade zur Überwindung von Gewalt 2001-2010. </w:t>
      </w:r>
      <w:r w:rsidRPr="00673730">
        <w:rPr>
          <w:rFonts w:ascii="Calibri" w:hAnsi="Calibri"/>
          <w:szCs w:val="22"/>
          <w:lang w:val="en-US"/>
        </w:rPr>
        <w:t xml:space="preserve">Impulse, Frankfurt/M: </w:t>
      </w:r>
      <w:proofErr w:type="spellStart"/>
      <w:r w:rsidRPr="00673730">
        <w:rPr>
          <w:rFonts w:ascii="Calibri" w:hAnsi="Calibri"/>
          <w:szCs w:val="22"/>
          <w:lang w:val="en-US"/>
        </w:rPr>
        <w:t>Lembeck</w:t>
      </w:r>
      <w:proofErr w:type="spellEnd"/>
      <w:r w:rsidRPr="00673730">
        <w:rPr>
          <w:rFonts w:ascii="Calibri" w:hAnsi="Calibri"/>
          <w:szCs w:val="22"/>
          <w:lang w:val="en-US"/>
        </w:rPr>
        <w:t xml:space="preserve"> 2001, 31-50. </w:t>
      </w:r>
      <w:r w:rsidRPr="00673730">
        <w:rPr>
          <w:rFonts w:ascii="Calibri" w:hAnsi="Calibri"/>
          <w:szCs w:val="22"/>
          <w:lang w:val="en-US"/>
        </w:rPr>
        <w:br/>
      </w:r>
      <w:r w:rsidRPr="00673730">
        <w:rPr>
          <w:rFonts w:ascii="Calibri" w:hAnsi="Calibri"/>
          <w:szCs w:val="22"/>
          <w:lang w:val="en-US"/>
        </w:rPr>
        <w:lastRenderedPageBreak/>
        <w:t>(English: - Breaking the Cycle of Violence: Building Community - Mechanisms for Overcoming Violence and Some Suggestions for Theological Reflection; in: The Ecumenical Review, Vol.53, No.2, April 2001).</w:t>
      </w:r>
    </w:p>
    <w:p w14:paraId="4A1227EC"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Die Dekade zur Überwindung von Gewalt und die Bedeutung „mennonitischer Theologie“; in: junge gemeinde, 54.Jg., 1/2001, 22-29.</w:t>
      </w:r>
    </w:p>
    <w:p w14:paraId="35926CD7" w14:textId="77777777" w:rsidR="009E3448" w:rsidRPr="00F36668" w:rsidRDefault="009E3448" w:rsidP="009E3448">
      <w:pPr>
        <w:rPr>
          <w:rFonts w:ascii="Calibri" w:hAnsi="Calibri"/>
          <w:szCs w:val="22"/>
        </w:rPr>
      </w:pPr>
      <w:r w:rsidRPr="00F36668">
        <w:rPr>
          <w:rFonts w:ascii="Calibri" w:hAnsi="Calibri"/>
          <w:szCs w:val="22"/>
        </w:rPr>
        <w:t xml:space="preserve">Ökumenische Rundschau 4/2001, Freikirchen in der Ökumene/Historische Friedenskirchen </w:t>
      </w:r>
      <w:r w:rsidRPr="00F36668">
        <w:rPr>
          <w:rFonts w:ascii="Calibri" w:hAnsi="Calibri"/>
          <w:szCs w:val="22"/>
        </w:rPr>
        <w:br/>
      </w:r>
    </w:p>
    <w:p w14:paraId="4D66415B" w14:textId="77777777" w:rsidR="009E3448" w:rsidRPr="00FA7DC5" w:rsidRDefault="009E3448" w:rsidP="009E3448">
      <w:pPr>
        <w:rPr>
          <w:rFonts w:ascii="Calibri" w:hAnsi="Calibri" w:cs="Helvetica"/>
          <w:b/>
          <w:bCs/>
          <w:szCs w:val="28"/>
        </w:rPr>
      </w:pPr>
      <w:r w:rsidRPr="00FA7DC5">
        <w:rPr>
          <w:rFonts w:ascii="Calibri" w:hAnsi="Calibri" w:cs="Helvetica"/>
          <w:b/>
          <w:bCs/>
          <w:i/>
          <w:szCs w:val="28"/>
        </w:rPr>
        <w:t>popular</w:t>
      </w:r>
      <w:r w:rsidRPr="00FA7DC5">
        <w:rPr>
          <w:rFonts w:ascii="Calibri" w:hAnsi="Calibri" w:cs="Helvetica"/>
          <w:b/>
          <w:bCs/>
          <w:szCs w:val="28"/>
        </w:rPr>
        <w:t>:</w:t>
      </w:r>
    </w:p>
    <w:p w14:paraId="66E62450" w14:textId="77777777" w:rsidR="009E3448" w:rsidRPr="00F36668" w:rsidRDefault="009E3448" w:rsidP="009E3448">
      <w:pPr>
        <w:rPr>
          <w:rFonts w:ascii="Calibri" w:hAnsi="Calibri"/>
          <w:sz w:val="20"/>
          <w:szCs w:val="22"/>
        </w:rPr>
      </w:pPr>
      <w:r w:rsidRPr="00F36668">
        <w:rPr>
          <w:rFonts w:ascii="Calibri" w:hAnsi="Calibri"/>
          <w:sz w:val="20"/>
          <w:szCs w:val="22"/>
        </w:rPr>
        <w:t>- Wer entscheidet, ob ein Krieg gerecht ist? In: der überblick 3/2001, 100-102.</w:t>
      </w:r>
    </w:p>
    <w:p w14:paraId="260BEC41" w14:textId="77777777" w:rsidR="009E3448" w:rsidRPr="00F36668" w:rsidRDefault="009E3448" w:rsidP="009E3448">
      <w:pPr>
        <w:spacing w:before="100" w:beforeAutospacing="1" w:after="100" w:afterAutospacing="1"/>
        <w:rPr>
          <w:rFonts w:ascii="Calibri" w:hAnsi="Calibri"/>
          <w:sz w:val="20"/>
          <w:szCs w:val="22"/>
        </w:rPr>
      </w:pPr>
      <w:r w:rsidRPr="00F36668">
        <w:rPr>
          <w:rFonts w:ascii="Calibri" w:hAnsi="Calibri"/>
          <w:sz w:val="20"/>
          <w:szCs w:val="22"/>
        </w:rPr>
        <w:t>- Mut zum Nein. Plädoyer für einen vernünftigen christlichen Pazifismus; in: Zeitzeichen 8/2001, 18-21.</w:t>
      </w:r>
    </w:p>
    <w:p w14:paraId="32732F43" w14:textId="77777777" w:rsidR="009E3448" w:rsidRPr="00F36668" w:rsidRDefault="009E3448" w:rsidP="009E3448">
      <w:pPr>
        <w:rPr>
          <w:rFonts w:ascii="Calibri" w:hAnsi="Calibri" w:cs="Arial"/>
          <w:sz w:val="20"/>
          <w:szCs w:val="22"/>
        </w:rPr>
      </w:pPr>
      <w:r w:rsidRPr="00F36668">
        <w:rPr>
          <w:rFonts w:ascii="Calibri" w:hAnsi="Calibri"/>
          <w:sz w:val="20"/>
          <w:szCs w:val="22"/>
        </w:rPr>
        <w:t xml:space="preserve">- Wie lässt sich Gewalt überwinden? Vortrag im Rahmen des Impulstages anlässlich der UNO-Dekade „für eine Kultur des Friedens und der Gewaltfreiheit“ und der „Ökumenischen Dekade zur Überwindung von Gewalt“, Wien (Nov. 2001); in: Spinnrad 4/2001, 13-16. (nochmals abgedruckt in: </w:t>
      </w:r>
      <w:r w:rsidRPr="00F36668">
        <w:rPr>
          <w:rFonts w:ascii="Calibri" w:hAnsi="Calibri" w:cs="Arial"/>
          <w:sz w:val="20"/>
          <w:szCs w:val="22"/>
        </w:rPr>
        <w:t>2001-2010. 10 Jahre für den Frieden. Dekade zur Überwindung von Gewalt. Dokumentation. Hg. Vom Ökumenischen Rat der Kirchen in Österreich, Wien 2012).</w:t>
      </w:r>
    </w:p>
    <w:p w14:paraId="07E8F948" w14:textId="77777777" w:rsidR="009E3448" w:rsidRPr="00673730" w:rsidRDefault="009E3448" w:rsidP="009E3448">
      <w:pPr>
        <w:spacing w:before="100" w:beforeAutospacing="1" w:after="100" w:afterAutospacing="1"/>
        <w:rPr>
          <w:rFonts w:ascii="Calibri" w:hAnsi="Calibri"/>
          <w:sz w:val="20"/>
          <w:szCs w:val="22"/>
          <w:lang w:val="en-US"/>
        </w:rPr>
      </w:pPr>
      <w:r w:rsidRPr="00673730">
        <w:rPr>
          <w:rFonts w:ascii="Calibri" w:hAnsi="Calibri"/>
          <w:sz w:val="20"/>
          <w:szCs w:val="22"/>
          <w:lang w:val="en-US"/>
        </w:rPr>
        <w:t>- Give Peace a Chance, in: Reform. The Magazine of the United Reformed Church, Feb. 2001, 18-20.</w:t>
      </w:r>
    </w:p>
    <w:p w14:paraId="0FAFEDC4" w14:textId="77777777" w:rsidR="009E3448" w:rsidRPr="00F36668" w:rsidRDefault="009E3448" w:rsidP="009E3448">
      <w:pPr>
        <w:spacing w:before="100" w:beforeAutospacing="1" w:after="100" w:afterAutospacing="1"/>
        <w:rPr>
          <w:rFonts w:ascii="Calibri" w:hAnsi="Calibri"/>
          <w:sz w:val="20"/>
          <w:szCs w:val="22"/>
        </w:rPr>
      </w:pPr>
      <w:r w:rsidRPr="00F36668">
        <w:rPr>
          <w:rFonts w:ascii="Calibri" w:hAnsi="Calibri"/>
          <w:sz w:val="20"/>
          <w:szCs w:val="22"/>
        </w:rPr>
        <w:t xml:space="preserve">- Jürgen Wandel, Der Schatzsucher. Ein Deutscher gab den entscheidenden Anstoß für die „Dekade zur Überwindung von Gewalt“; in: Zeitzeichen 2/2001, 24-25. </w:t>
      </w:r>
    </w:p>
    <w:p w14:paraId="6B412AED" w14:textId="77777777" w:rsidR="009E3448" w:rsidRPr="00F36668" w:rsidRDefault="009E3448" w:rsidP="009E3448">
      <w:pPr>
        <w:rPr>
          <w:rFonts w:ascii="Calibri" w:hAnsi="Calibri"/>
          <w:b/>
          <w:szCs w:val="22"/>
        </w:rPr>
      </w:pPr>
    </w:p>
    <w:p w14:paraId="3E18C52D" w14:textId="77777777" w:rsidR="009E3448" w:rsidRPr="00F36668" w:rsidRDefault="009E3448" w:rsidP="009E3448">
      <w:pPr>
        <w:rPr>
          <w:rFonts w:ascii="Calibri" w:hAnsi="Calibri"/>
          <w:b/>
          <w:szCs w:val="22"/>
        </w:rPr>
      </w:pPr>
      <w:r w:rsidRPr="00F36668">
        <w:rPr>
          <w:rFonts w:ascii="Calibri" w:hAnsi="Calibri"/>
          <w:b/>
          <w:szCs w:val="22"/>
        </w:rPr>
        <w:t>(2000)</w:t>
      </w:r>
    </w:p>
    <w:p w14:paraId="57512B95"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Auf dem Weg zu einer Kultur des Friedens: Die ökumenische Dekade zur Überwindung von Gewalt; in: UNA SANCTA, 2/2000, 55.Jg., 131-143. (Gewaltig gewaltlos. Es gibt das richtige Leben mitten im falschen; in: Ökumenischer Informationsdienst Nr. 62 – Dezember 2000).</w:t>
      </w:r>
    </w:p>
    <w:p w14:paraId="6001E3F8"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Und die Wahrheit wird Euch frei machen. Zu Beginn der ökumenischen “Dekade zur Überwindung von Gewalt”. Vorwort zu: Chr. Hohmann, Wahrheitsfindung als Weg zur Versöhnung?, Theologie und Frieden 4/2000.</w:t>
      </w:r>
    </w:p>
    <w:p w14:paraId="43939010" w14:textId="77777777" w:rsidR="009E3448" w:rsidRPr="00673730" w:rsidRDefault="009E3448" w:rsidP="009E3448">
      <w:pPr>
        <w:rPr>
          <w:rFonts w:ascii="Calibri" w:hAnsi="Calibri"/>
          <w:szCs w:val="22"/>
          <w:lang w:val="en-US"/>
        </w:rPr>
      </w:pPr>
      <w:r w:rsidRPr="00F36668">
        <w:rPr>
          <w:rFonts w:ascii="Calibri" w:hAnsi="Calibri"/>
          <w:szCs w:val="22"/>
        </w:rPr>
        <w:t>- Mennoniten: plurale Minderheitskirche im Pluralismus; in: KZG 13.Jg., 2/2000, 359-375.</w:t>
      </w:r>
      <w:r w:rsidRPr="00F36668">
        <w:rPr>
          <w:rFonts w:ascii="Calibri" w:hAnsi="Calibri"/>
          <w:szCs w:val="22"/>
        </w:rPr>
        <w:br/>
      </w:r>
      <w:r w:rsidRPr="00673730">
        <w:rPr>
          <w:rFonts w:ascii="Calibri" w:hAnsi="Calibri"/>
          <w:szCs w:val="22"/>
          <w:lang w:val="en-US"/>
        </w:rPr>
        <w:t xml:space="preserve">(English: - Mennonites as a Plural Minority Church within Pluralism. A German Perspective; in: Conrad </w:t>
      </w:r>
      <w:proofErr w:type="spellStart"/>
      <w:r w:rsidRPr="00673730">
        <w:rPr>
          <w:rFonts w:ascii="Calibri" w:hAnsi="Calibri"/>
          <w:szCs w:val="22"/>
          <w:lang w:val="en-US"/>
        </w:rPr>
        <w:t>Grebel</w:t>
      </w:r>
      <w:proofErr w:type="spellEnd"/>
      <w:r w:rsidRPr="00673730">
        <w:rPr>
          <w:rFonts w:ascii="Calibri" w:hAnsi="Calibri"/>
          <w:szCs w:val="22"/>
          <w:lang w:val="en-US"/>
        </w:rPr>
        <w:t xml:space="preserve"> Review, Vol.19, No.2, Spring 2001, 52-67.)</w:t>
      </w:r>
    </w:p>
    <w:p w14:paraId="0F0A9008"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xml:space="preserve">- Rezension zu: Hans-Martin Barth, Begegnung wagen – Gemeinschaft suchen. Göttingen: Vandenhoeck &amp; Ruprecht 2000; in: Theologische Literaturzeitung 7/2002. </w:t>
      </w:r>
    </w:p>
    <w:p w14:paraId="23442AB2" w14:textId="77777777" w:rsidR="009E3448" w:rsidRPr="00FA7DC5" w:rsidRDefault="009E3448" w:rsidP="009E3448">
      <w:pPr>
        <w:spacing w:before="100" w:beforeAutospacing="1" w:after="100" w:afterAutospacing="1"/>
        <w:rPr>
          <w:rFonts w:ascii="Calibri" w:hAnsi="Calibri"/>
          <w:szCs w:val="22"/>
        </w:rPr>
      </w:pPr>
      <w:r w:rsidRPr="00F36668">
        <w:rPr>
          <w:rFonts w:ascii="Calibri" w:hAnsi="Calibri"/>
          <w:szCs w:val="22"/>
        </w:rPr>
        <w:t xml:space="preserve">- Rezension zu: A. Feldkeller u. Th. Sundermeier (Hg.), Mission in pluralistischer Gesellschaft, Lembeck 1999, in: Ökumenische Rundschau 3/2000. </w:t>
      </w:r>
    </w:p>
    <w:p w14:paraId="0926B374" w14:textId="77777777" w:rsidR="009E3448" w:rsidRPr="00F36668" w:rsidRDefault="009E3448" w:rsidP="009E3448">
      <w:pPr>
        <w:rPr>
          <w:rFonts w:ascii="Calibri" w:hAnsi="Calibri"/>
          <w:szCs w:val="22"/>
        </w:rPr>
      </w:pPr>
      <w:r w:rsidRPr="00F36668">
        <w:rPr>
          <w:rFonts w:ascii="Calibri" w:hAnsi="Calibri"/>
          <w:szCs w:val="22"/>
        </w:rPr>
        <w:t xml:space="preserve">Ökumenische Rundschau 4/2000, Dekade zur Überwindung von Gewalt </w:t>
      </w:r>
    </w:p>
    <w:p w14:paraId="2CBF12E1" w14:textId="77777777" w:rsidR="009E3448" w:rsidRPr="00F36668" w:rsidRDefault="009E3448" w:rsidP="009E3448">
      <w:pPr>
        <w:rPr>
          <w:rFonts w:ascii="Calibri" w:hAnsi="Calibri"/>
          <w:b/>
          <w:szCs w:val="22"/>
        </w:rPr>
      </w:pPr>
    </w:p>
    <w:p w14:paraId="3943FBE2" w14:textId="77777777" w:rsidR="009E3448" w:rsidRPr="00FA7DC5" w:rsidRDefault="009E3448" w:rsidP="009E3448">
      <w:pPr>
        <w:rPr>
          <w:rFonts w:ascii="Calibri" w:hAnsi="Calibri" w:cs="Helvetica"/>
          <w:b/>
          <w:bCs/>
          <w:szCs w:val="28"/>
        </w:rPr>
      </w:pPr>
      <w:r w:rsidRPr="00FA7DC5">
        <w:rPr>
          <w:rFonts w:ascii="Calibri" w:hAnsi="Calibri" w:cs="Helvetica"/>
          <w:b/>
          <w:bCs/>
          <w:i/>
          <w:szCs w:val="28"/>
        </w:rPr>
        <w:t>popular</w:t>
      </w:r>
      <w:r w:rsidRPr="00FA7DC5">
        <w:rPr>
          <w:rFonts w:ascii="Calibri" w:hAnsi="Calibri" w:cs="Helvetica"/>
          <w:b/>
          <w:bCs/>
          <w:szCs w:val="28"/>
        </w:rPr>
        <w:t>:</w:t>
      </w:r>
      <w:r>
        <w:rPr>
          <w:rFonts w:ascii="Calibri" w:hAnsi="Calibri" w:cs="Helvetica"/>
          <w:b/>
          <w:bCs/>
          <w:szCs w:val="28"/>
        </w:rPr>
        <w:br/>
      </w:r>
      <w:r w:rsidRPr="00F36668">
        <w:rPr>
          <w:rFonts w:ascii="Calibri" w:hAnsi="Calibri"/>
          <w:sz w:val="20"/>
          <w:szCs w:val="22"/>
        </w:rPr>
        <w:t>- Ein Heiligtum des Mutes. Die Kultur der Gewalt ist eine Herausforderung an die Kirchen, in: Christ sein weltweit: Gewalt überwinden, EMW (Hg.), Neuendettelsau: Freimund Verlag, 2000, 3-6.</w:t>
      </w:r>
      <w:r>
        <w:rPr>
          <w:rFonts w:ascii="Calibri" w:hAnsi="Calibri" w:cs="Helvetica"/>
          <w:b/>
          <w:bCs/>
          <w:szCs w:val="28"/>
        </w:rPr>
        <w:br/>
      </w:r>
      <w:r>
        <w:rPr>
          <w:rFonts w:ascii="Calibri" w:hAnsi="Calibri" w:cs="Helvetica"/>
          <w:b/>
          <w:bCs/>
          <w:szCs w:val="28"/>
        </w:rPr>
        <w:br/>
      </w:r>
      <w:r w:rsidRPr="00F36668">
        <w:rPr>
          <w:rFonts w:ascii="Calibri" w:hAnsi="Calibri"/>
          <w:sz w:val="20"/>
          <w:szCs w:val="22"/>
        </w:rPr>
        <w:t xml:space="preserve">- Pluralismus gestalten! Mennoniten als Förderer des Pluralismus zwischen Fremdbestimmung und Beliebigkeit. </w:t>
      </w:r>
      <w:r w:rsidRPr="00F36668">
        <w:rPr>
          <w:rFonts w:ascii="Calibri" w:hAnsi="Calibri"/>
          <w:sz w:val="20"/>
          <w:szCs w:val="22"/>
        </w:rPr>
        <w:lastRenderedPageBreak/>
        <w:t>in: Mennonitisches Jahrbuch 2000, hg. v. Arbeitsgemeinschaft Mennonitischer Gemeinden in Deutschland, Lahr 2000, 41-46.</w:t>
      </w:r>
    </w:p>
    <w:p w14:paraId="0022E526" w14:textId="77777777" w:rsidR="009E3448" w:rsidRPr="00F36668" w:rsidRDefault="009E3448" w:rsidP="009E3448">
      <w:pPr>
        <w:rPr>
          <w:rFonts w:ascii="Calibri" w:hAnsi="Calibri"/>
          <w:b/>
          <w:szCs w:val="22"/>
        </w:rPr>
      </w:pPr>
      <w:r>
        <w:rPr>
          <w:rFonts w:ascii="Calibri" w:hAnsi="Calibri"/>
          <w:b/>
          <w:szCs w:val="22"/>
        </w:rPr>
        <w:br/>
      </w:r>
    </w:p>
    <w:p w14:paraId="55BD8053" w14:textId="77777777" w:rsidR="009E3448" w:rsidRPr="00F36668" w:rsidRDefault="009E3448" w:rsidP="009E3448">
      <w:pPr>
        <w:rPr>
          <w:rFonts w:ascii="Calibri" w:hAnsi="Calibri"/>
          <w:b/>
          <w:szCs w:val="22"/>
        </w:rPr>
      </w:pPr>
      <w:r w:rsidRPr="00F36668">
        <w:rPr>
          <w:rFonts w:ascii="Calibri" w:hAnsi="Calibri"/>
          <w:b/>
          <w:szCs w:val="22"/>
        </w:rPr>
        <w:t>(1999)</w:t>
      </w:r>
    </w:p>
    <w:p w14:paraId="61F0DFB8"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Impuls zur Gegenbewegung: eine Ökumenische Dekade. Das ÖRK-Programm zur Überwindung von Gewalt vor uns nach Harare; in: Ökumenische Rundschau 48. Jg., Heft 2, April 1999, 167-175.</w:t>
      </w:r>
    </w:p>
    <w:p w14:paraId="70C38FD3"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Das Ökumenische Programm zur Überwindung von Gewalt; in: Versöhnungsprozesse und Gewaltfreiheit, Schriftenreihe Probleme des Friedens, hrsg. Von Reinhard Voß, Idstein: Meinhardt 1999, 105-114.</w:t>
      </w:r>
    </w:p>
    <w:p w14:paraId="197186C5"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Vom Paukenschlag in Canberra zu den vielen Trommeln in Salvador. Der Versuch einer historischen und theologischen Einordnung der 11.Weltmissionskonferenz des ÖRK in Salvador da Bahia/Brasilien 1996; in: Zu einer Hoffnung berufen. Berichtband hg. von K. Schäfer, Frankfurt: Lembeck 1999, 52-61.</w:t>
      </w:r>
    </w:p>
    <w:p w14:paraId="334BE372"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Ökumenische Rundschau 3/1999, Rechtfertigungslehre heute</w:t>
      </w:r>
    </w:p>
    <w:p w14:paraId="016168E1" w14:textId="77777777" w:rsidR="009E3448" w:rsidRPr="00F36668" w:rsidRDefault="009E3448" w:rsidP="009E3448">
      <w:pPr>
        <w:rPr>
          <w:rFonts w:ascii="Calibri" w:hAnsi="Calibri"/>
          <w:b/>
          <w:szCs w:val="22"/>
        </w:rPr>
      </w:pPr>
    </w:p>
    <w:p w14:paraId="110138C3" w14:textId="77777777" w:rsidR="009E3448" w:rsidRPr="00FA7DC5" w:rsidRDefault="009E3448" w:rsidP="009E3448">
      <w:pPr>
        <w:rPr>
          <w:rFonts w:ascii="Calibri" w:hAnsi="Calibri" w:cs="Helvetica"/>
          <w:b/>
          <w:bCs/>
          <w:szCs w:val="28"/>
        </w:rPr>
      </w:pPr>
      <w:r w:rsidRPr="00FA7DC5">
        <w:rPr>
          <w:rFonts w:ascii="Calibri" w:hAnsi="Calibri" w:cs="Helvetica"/>
          <w:b/>
          <w:bCs/>
          <w:i/>
          <w:szCs w:val="28"/>
        </w:rPr>
        <w:t>popular</w:t>
      </w:r>
      <w:r w:rsidRPr="00FA7DC5">
        <w:rPr>
          <w:rFonts w:ascii="Calibri" w:hAnsi="Calibri" w:cs="Helvetica"/>
          <w:b/>
          <w:bCs/>
          <w:szCs w:val="28"/>
        </w:rPr>
        <w:t>:</w:t>
      </w:r>
      <w:r>
        <w:rPr>
          <w:rFonts w:ascii="Calibri" w:hAnsi="Calibri" w:cs="Helvetica"/>
          <w:b/>
          <w:bCs/>
          <w:szCs w:val="28"/>
        </w:rPr>
        <w:br/>
      </w:r>
      <w:r w:rsidRPr="00F36668">
        <w:rPr>
          <w:rFonts w:ascii="Calibri" w:hAnsi="Calibri"/>
          <w:sz w:val="20"/>
          <w:szCs w:val="22"/>
        </w:rPr>
        <w:t>- Harare: Wereldrad van Kerken wekt kerken op tot nieuw Oecumenisch Decennium, in: Algemeen Doopsgezind Weekblad Jg.54, 16.Januar 1999</w:t>
      </w:r>
      <w:r>
        <w:rPr>
          <w:rFonts w:ascii="Calibri" w:hAnsi="Calibri"/>
          <w:sz w:val="20"/>
          <w:szCs w:val="22"/>
        </w:rPr>
        <w:t>.</w:t>
      </w:r>
      <w:r>
        <w:rPr>
          <w:rFonts w:ascii="Calibri" w:hAnsi="Calibri"/>
          <w:sz w:val="20"/>
          <w:szCs w:val="22"/>
        </w:rPr>
        <w:br/>
      </w:r>
    </w:p>
    <w:p w14:paraId="76EB4D15" w14:textId="77777777" w:rsidR="009E3448" w:rsidRPr="00F36668" w:rsidRDefault="009E3448" w:rsidP="009E3448">
      <w:pPr>
        <w:rPr>
          <w:rFonts w:ascii="Calibri" w:hAnsi="Calibri"/>
          <w:sz w:val="20"/>
          <w:szCs w:val="22"/>
        </w:rPr>
      </w:pPr>
      <w:r w:rsidRPr="00F36668">
        <w:rPr>
          <w:rFonts w:ascii="Calibri" w:hAnsi="Calibri"/>
          <w:sz w:val="20"/>
          <w:szCs w:val="22"/>
        </w:rPr>
        <w:t>- „Gott führte sie nicht den Weg, der am nächsten war...“. Eindrücke von der achten Vollversammlung des Ökumenischen Rates der Kirchen (ÖRK) in Harare/Zimbabwe; in: Brücke, Mennonitisches Gemeindeblatt, 2/1999, 22-25.7/8 und 9/1999.</w:t>
      </w:r>
    </w:p>
    <w:p w14:paraId="3BF90578" w14:textId="77777777" w:rsidR="009E3448" w:rsidRPr="00F36668" w:rsidRDefault="009E3448" w:rsidP="009E3448">
      <w:pPr>
        <w:spacing w:before="100" w:beforeAutospacing="1" w:after="100" w:afterAutospacing="1"/>
        <w:rPr>
          <w:rFonts w:ascii="Calibri" w:hAnsi="Calibri"/>
          <w:sz w:val="20"/>
          <w:szCs w:val="22"/>
        </w:rPr>
      </w:pPr>
      <w:r w:rsidRPr="00F36668">
        <w:rPr>
          <w:rFonts w:ascii="Calibri" w:hAnsi="Calibri"/>
          <w:sz w:val="20"/>
          <w:szCs w:val="22"/>
        </w:rPr>
        <w:t>- Pfingstgefühle in Indonesien. Zur Eröffnung der Dekade zur Überwindung von Gewalt in Indonesien; in: Brücke 1/1999, 33-34.</w:t>
      </w:r>
      <w:r w:rsidRPr="00F36668">
        <w:rPr>
          <w:rFonts w:ascii="Calibri" w:hAnsi="Calibri"/>
          <w:sz w:val="20"/>
          <w:szCs w:val="22"/>
        </w:rPr>
        <w:br/>
      </w:r>
      <w:r w:rsidRPr="00F36668">
        <w:rPr>
          <w:rFonts w:ascii="Calibri" w:hAnsi="Calibri"/>
          <w:sz w:val="20"/>
          <w:szCs w:val="22"/>
        </w:rPr>
        <w:br/>
        <w:t>- Oecumenisch Decennium ter overwinning van geweld wordt speerpunt voor de Wereldraad van Kerken, in: Algemeen Doopsgezind Weekblad Jg.54, 18.September 1999, 1.</w:t>
      </w:r>
      <w:r w:rsidRPr="00F36668">
        <w:rPr>
          <w:rFonts w:ascii="Calibri" w:hAnsi="Calibri"/>
          <w:sz w:val="20"/>
          <w:szCs w:val="22"/>
        </w:rPr>
        <w:br/>
      </w:r>
      <w:r w:rsidRPr="00F36668">
        <w:rPr>
          <w:rFonts w:ascii="Calibri" w:hAnsi="Calibri"/>
          <w:sz w:val="20"/>
          <w:szCs w:val="22"/>
        </w:rPr>
        <w:br/>
        <w:t>- Gewalt überwinden – wie geht das? Die ökumenische Dekade zur Überwindung von Gewalt (2001-2010); in: junge gemeinde, 52.Jg., 5-1999, 34-37.</w:t>
      </w:r>
      <w:r w:rsidRPr="00F36668">
        <w:rPr>
          <w:rFonts w:ascii="Calibri" w:hAnsi="Calibri"/>
          <w:sz w:val="20"/>
          <w:szCs w:val="22"/>
        </w:rPr>
        <w:br/>
      </w:r>
      <w:r w:rsidRPr="00F36668">
        <w:rPr>
          <w:rFonts w:ascii="Calibri" w:hAnsi="Calibri"/>
          <w:sz w:val="20"/>
          <w:szCs w:val="22"/>
        </w:rPr>
        <w:br/>
        <w:t>- Die Gemeinde in der Nachfolge. Der theologische Zusammenhang von Mission, Shalom und Diakonie; in Mennonitisches Jahrbuch 1999, hg. v. Arbeitsgemeinschaft Mennonitischer Gemeinden in Deutschland, Lahr 1999, 25-30.</w:t>
      </w:r>
      <w:r w:rsidRPr="00F36668">
        <w:rPr>
          <w:rFonts w:ascii="Calibri" w:hAnsi="Calibri"/>
          <w:sz w:val="20"/>
          <w:szCs w:val="22"/>
        </w:rPr>
        <w:br/>
      </w:r>
      <w:r w:rsidRPr="00F36668">
        <w:rPr>
          <w:rFonts w:ascii="Calibri" w:hAnsi="Calibri"/>
          <w:sz w:val="20"/>
          <w:szCs w:val="22"/>
        </w:rPr>
        <w:br/>
      </w:r>
      <w:r w:rsidRPr="00673730">
        <w:rPr>
          <w:rFonts w:ascii="Calibri" w:hAnsi="Calibri"/>
          <w:sz w:val="20"/>
          <w:szCs w:val="22"/>
          <w:lang w:val="en-US"/>
        </w:rPr>
        <w:t xml:space="preserve">Stephen Brown, Churches challenged to be peace-makers in decade to stop violence; in: Ecumenical News International-Bulletin No.16, 15.September 1999, 26-27.  </w:t>
      </w:r>
      <w:r w:rsidRPr="00673730">
        <w:rPr>
          <w:rFonts w:ascii="Calibri" w:hAnsi="Calibri"/>
          <w:sz w:val="20"/>
          <w:szCs w:val="22"/>
          <w:lang w:val="en-US"/>
        </w:rPr>
        <w:br/>
      </w:r>
      <w:r w:rsidRPr="00673730">
        <w:rPr>
          <w:rFonts w:ascii="Calibri" w:hAnsi="Calibri"/>
          <w:sz w:val="20"/>
          <w:szCs w:val="22"/>
          <w:lang w:val="en-US"/>
        </w:rPr>
        <w:br/>
      </w:r>
      <w:r w:rsidRPr="00F36668">
        <w:rPr>
          <w:rFonts w:ascii="Calibri" w:hAnsi="Calibri"/>
          <w:sz w:val="20"/>
          <w:szCs w:val="22"/>
        </w:rPr>
        <w:t>„Ich setze auf Gewaltlosigkeit“. Ein führender Vertreter der pazifistischen Mennonitenkirche zum Konflikt im Kosovo; in: Deutsches Allgemeines Sonntagsblatt, hrsg. von H.Hirschler, 52.Jg., 16.April 1999, 5.</w:t>
      </w:r>
    </w:p>
    <w:p w14:paraId="5B539EF0" w14:textId="77777777" w:rsidR="009E3448" w:rsidRPr="00F36668" w:rsidRDefault="009E3448" w:rsidP="009E3448">
      <w:pPr>
        <w:spacing w:before="100" w:beforeAutospacing="1" w:after="100" w:afterAutospacing="1"/>
        <w:rPr>
          <w:rFonts w:ascii="Calibri" w:hAnsi="Calibri"/>
          <w:sz w:val="20"/>
          <w:szCs w:val="22"/>
        </w:rPr>
      </w:pPr>
      <w:r w:rsidRPr="00F36668">
        <w:rPr>
          <w:rFonts w:ascii="Calibri" w:hAnsi="Calibri"/>
          <w:sz w:val="20"/>
          <w:szCs w:val="22"/>
        </w:rPr>
        <w:t>Sollten Christen für den Militäreinsatz der Nato in Jugoslawien eintreten?; in: Idea Spektrum 14, 8.April 1999, 20-21.</w:t>
      </w:r>
      <w:r w:rsidRPr="00F36668">
        <w:rPr>
          <w:rFonts w:ascii="Calibri" w:hAnsi="Calibri"/>
          <w:sz w:val="20"/>
          <w:szCs w:val="22"/>
        </w:rPr>
        <w:br/>
      </w:r>
      <w:r w:rsidRPr="00F36668">
        <w:rPr>
          <w:rFonts w:ascii="Calibri" w:hAnsi="Calibri"/>
          <w:sz w:val="20"/>
          <w:szCs w:val="22"/>
        </w:rPr>
        <w:br/>
        <w:t xml:space="preserve">Portrait: Fernando Enns – Ein Leibhaftiger Pionier, Ökumenischer Rat der Kirchen – Kommunikationsabteilung, 3.September 1999, http://wcc-coe.org. </w:t>
      </w:r>
      <w:r w:rsidRPr="00F36668">
        <w:rPr>
          <w:rFonts w:ascii="Calibri" w:hAnsi="Calibri"/>
          <w:sz w:val="20"/>
          <w:szCs w:val="22"/>
        </w:rPr>
        <w:br/>
      </w:r>
      <w:r w:rsidRPr="00F36668">
        <w:rPr>
          <w:rFonts w:ascii="Calibri" w:hAnsi="Calibri"/>
          <w:sz w:val="20"/>
          <w:szCs w:val="22"/>
        </w:rPr>
        <w:br/>
      </w:r>
      <w:r w:rsidRPr="00673730">
        <w:rPr>
          <w:rFonts w:ascii="Calibri" w:hAnsi="Calibri"/>
          <w:sz w:val="20"/>
          <w:szCs w:val="22"/>
          <w:lang w:val="en-US"/>
        </w:rPr>
        <w:t xml:space="preserve">Ed van </w:t>
      </w:r>
      <w:proofErr w:type="spellStart"/>
      <w:r w:rsidRPr="00673730">
        <w:rPr>
          <w:rFonts w:ascii="Calibri" w:hAnsi="Calibri"/>
          <w:sz w:val="20"/>
          <w:szCs w:val="22"/>
          <w:lang w:val="en-US"/>
        </w:rPr>
        <w:t>Straten</w:t>
      </w:r>
      <w:proofErr w:type="spellEnd"/>
      <w:r w:rsidRPr="00673730">
        <w:rPr>
          <w:rFonts w:ascii="Calibri" w:hAnsi="Calibri"/>
          <w:sz w:val="20"/>
          <w:szCs w:val="22"/>
          <w:lang w:val="en-US"/>
        </w:rPr>
        <w:t xml:space="preserve">, Our Man in Geneva; in: COURIER, Publication of Mennonite World Conference Vol. 14, No. 3 </w:t>
      </w:r>
      <w:r w:rsidRPr="00673730">
        <w:rPr>
          <w:rFonts w:ascii="Calibri" w:hAnsi="Calibri"/>
          <w:sz w:val="20"/>
          <w:szCs w:val="22"/>
          <w:lang w:val="en-US"/>
        </w:rPr>
        <w:lastRenderedPageBreak/>
        <w:t>1999, 6-7. </w:t>
      </w:r>
      <w:r w:rsidRPr="00F36668">
        <w:rPr>
          <w:rFonts w:ascii="Calibri" w:hAnsi="Calibri"/>
          <w:sz w:val="20"/>
          <w:szCs w:val="22"/>
        </w:rPr>
        <w:t>Orig. in niederl., Onze man in Genève; in: Algemeen Doopsgezind Weekblad Jg.54, 28. August 1999, 5.</w:t>
      </w:r>
    </w:p>
    <w:p w14:paraId="32054EEE" w14:textId="77777777" w:rsidR="009E3448" w:rsidRPr="00F36668" w:rsidRDefault="009E3448" w:rsidP="009E3448">
      <w:pPr>
        <w:rPr>
          <w:rFonts w:ascii="Calibri" w:hAnsi="Calibri"/>
          <w:b/>
          <w:szCs w:val="22"/>
        </w:rPr>
      </w:pPr>
    </w:p>
    <w:p w14:paraId="10B1CFF7" w14:textId="77777777" w:rsidR="009E3448" w:rsidRPr="00F36668" w:rsidRDefault="009E3448" w:rsidP="009E3448">
      <w:pPr>
        <w:rPr>
          <w:rFonts w:ascii="Calibri" w:hAnsi="Calibri"/>
          <w:b/>
          <w:szCs w:val="22"/>
        </w:rPr>
      </w:pPr>
      <w:r w:rsidRPr="00F36668">
        <w:rPr>
          <w:rFonts w:ascii="Calibri" w:hAnsi="Calibri"/>
          <w:b/>
          <w:szCs w:val="22"/>
        </w:rPr>
        <w:t>(1998)</w:t>
      </w:r>
    </w:p>
    <w:p w14:paraId="1083DF7F"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Ökumenische Theoriebildung. Was tun eigentlich Ökumeniker?, in: Leitfaden Ökumenische Theologie, hg. von Chr. Dahling-Sander u. Th. Kratzert, Wuppertal 1998, 13-27.</w:t>
      </w:r>
    </w:p>
    <w:p w14:paraId="2E21B76C"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Christliche Identität im Traditionsabbruch. (zus. mit Ch. Hohmann u. U. Link-Wieczorek) Überlegungen zur Zukunft der Ökumene in Deutschland, in: Ökumene lohnt sich, hg. v. H. Vorster, Frankfurt 1998.</w:t>
      </w:r>
    </w:p>
    <w:p w14:paraId="5E866B1F" w14:textId="77777777" w:rsidR="009E3448" w:rsidRPr="00FA7DC5" w:rsidRDefault="009E3448" w:rsidP="009E3448">
      <w:pPr>
        <w:spacing w:before="100" w:beforeAutospacing="1" w:after="100" w:afterAutospacing="1"/>
        <w:rPr>
          <w:rFonts w:ascii="Calibri" w:hAnsi="Calibri"/>
          <w:szCs w:val="22"/>
        </w:rPr>
      </w:pPr>
      <w:r w:rsidRPr="00F36668">
        <w:rPr>
          <w:rFonts w:ascii="Calibri" w:hAnsi="Calibri"/>
          <w:szCs w:val="22"/>
        </w:rPr>
        <w:t xml:space="preserve">- Rezension zu: Ans van der Bent, Commitment to God’s World, Geneva 1995, in: Ökumenische Rundschau 3/1998.  </w:t>
      </w:r>
    </w:p>
    <w:p w14:paraId="65C869A3" w14:textId="77777777" w:rsidR="009E3448" w:rsidRPr="00FA7DC5" w:rsidRDefault="009E3448" w:rsidP="009E3448">
      <w:pPr>
        <w:rPr>
          <w:rFonts w:ascii="Calibri" w:hAnsi="Calibri" w:cs="Helvetica"/>
          <w:b/>
          <w:bCs/>
          <w:szCs w:val="28"/>
          <w:lang w:val="en-US"/>
        </w:rPr>
      </w:pPr>
      <w:r w:rsidRPr="00FA7DC5">
        <w:rPr>
          <w:rFonts w:ascii="Calibri" w:hAnsi="Calibri" w:cs="Helvetica"/>
          <w:b/>
          <w:bCs/>
          <w:i/>
          <w:szCs w:val="28"/>
        </w:rPr>
        <w:t>popular</w:t>
      </w:r>
      <w:r w:rsidRPr="00FA7DC5">
        <w:rPr>
          <w:rFonts w:ascii="Calibri" w:hAnsi="Calibri" w:cs="Helvetica"/>
          <w:b/>
          <w:bCs/>
          <w:szCs w:val="28"/>
        </w:rPr>
        <w:t>:</w:t>
      </w:r>
      <w:r>
        <w:rPr>
          <w:rFonts w:ascii="Calibri" w:hAnsi="Calibri" w:cs="Helvetica"/>
          <w:b/>
          <w:bCs/>
          <w:szCs w:val="28"/>
        </w:rPr>
        <w:br/>
      </w:r>
      <w:r w:rsidRPr="00F36668">
        <w:rPr>
          <w:rFonts w:ascii="Calibri" w:hAnsi="Calibri"/>
          <w:sz w:val="20"/>
          <w:szCs w:val="22"/>
        </w:rPr>
        <w:t>- Mennoniten als Teil der einen weltweiten Kirche. Die Arbeitsgemeinschaft Mennonitischer Gemeinden in Deutschland in der Ökumene, in: Mennonitisches Jahrbuch, hg. v. AMG, Lahr 1998, 97-100.</w:t>
      </w:r>
      <w:r>
        <w:rPr>
          <w:rFonts w:ascii="Calibri" w:hAnsi="Calibri" w:cs="Helvetica"/>
          <w:b/>
          <w:bCs/>
          <w:szCs w:val="28"/>
        </w:rPr>
        <w:br/>
      </w:r>
      <w:r>
        <w:rPr>
          <w:rFonts w:ascii="Calibri" w:hAnsi="Calibri" w:cs="Helvetica"/>
          <w:b/>
          <w:bCs/>
          <w:szCs w:val="28"/>
        </w:rPr>
        <w:br/>
      </w:r>
      <w:r w:rsidRPr="00F36668">
        <w:rPr>
          <w:rFonts w:ascii="Calibri" w:hAnsi="Calibri"/>
          <w:sz w:val="20"/>
          <w:szCs w:val="22"/>
        </w:rPr>
        <w:t>- Die Mennoniten. Der Versuch, Friedenskirche nach neutestamentlichem Vorbild zu sein, in: Bibelreport 4/1998.</w:t>
      </w:r>
      <w:r>
        <w:rPr>
          <w:rFonts w:ascii="Calibri" w:hAnsi="Calibri" w:cs="Helvetica"/>
          <w:b/>
          <w:bCs/>
          <w:szCs w:val="28"/>
        </w:rPr>
        <w:br/>
      </w:r>
      <w:r>
        <w:rPr>
          <w:rFonts w:ascii="Calibri" w:hAnsi="Calibri" w:cs="Helvetica"/>
          <w:b/>
          <w:bCs/>
          <w:szCs w:val="28"/>
        </w:rPr>
        <w:br/>
      </w:r>
      <w:r w:rsidRPr="00F36668">
        <w:rPr>
          <w:rFonts w:ascii="Calibri" w:hAnsi="Calibri"/>
          <w:sz w:val="20"/>
          <w:szCs w:val="22"/>
        </w:rPr>
        <w:t xml:space="preserve">- „...dass sie alle eins seien“. </w:t>
      </w:r>
      <w:r w:rsidRPr="009E3448">
        <w:rPr>
          <w:rFonts w:ascii="Calibri" w:hAnsi="Calibri"/>
          <w:sz w:val="20"/>
          <w:szCs w:val="22"/>
        </w:rPr>
        <w:t>Mennonitische Identität und Ökumene, in: BRÜCKE – Mennonitisches Gemeindeblatt 3/1998.</w:t>
      </w:r>
      <w:r w:rsidRPr="009E3448">
        <w:rPr>
          <w:rFonts w:ascii="Calibri" w:hAnsi="Calibri" w:cs="Helvetica"/>
          <w:b/>
          <w:bCs/>
          <w:szCs w:val="28"/>
        </w:rPr>
        <w:br/>
      </w:r>
      <w:r w:rsidRPr="009E3448">
        <w:rPr>
          <w:rFonts w:ascii="Calibri" w:hAnsi="Calibri" w:cs="Helvetica"/>
          <w:b/>
          <w:bCs/>
          <w:szCs w:val="28"/>
        </w:rPr>
        <w:br/>
      </w:r>
      <w:r w:rsidRPr="00FA7DC5">
        <w:rPr>
          <w:rFonts w:ascii="Calibri" w:hAnsi="Calibri"/>
          <w:sz w:val="20"/>
          <w:szCs w:val="22"/>
          <w:lang w:val="en-US"/>
        </w:rPr>
        <w:t>- Theol</w:t>
      </w:r>
      <w:r w:rsidRPr="00673730">
        <w:rPr>
          <w:rFonts w:ascii="Calibri" w:hAnsi="Calibri"/>
          <w:sz w:val="20"/>
          <w:szCs w:val="22"/>
          <w:lang w:val="en-US"/>
        </w:rPr>
        <w:t>ogical Perspectives on Violence and Nonviolence: A Study Process of POV and Faith &amp; Order, Boston 1998, WCC, Listeners´ Report.</w:t>
      </w:r>
    </w:p>
    <w:p w14:paraId="54898933" w14:textId="77777777" w:rsidR="009E3448" w:rsidRPr="00673730" w:rsidRDefault="009E3448" w:rsidP="009E3448">
      <w:pPr>
        <w:spacing w:before="100" w:beforeAutospacing="1" w:after="100" w:afterAutospacing="1"/>
        <w:rPr>
          <w:rFonts w:ascii="Calibri" w:hAnsi="Calibri"/>
          <w:szCs w:val="22"/>
          <w:lang w:val="en-US"/>
        </w:rPr>
      </w:pPr>
    </w:p>
    <w:p w14:paraId="3B615473" w14:textId="77777777" w:rsidR="009E3448" w:rsidRPr="00F36668" w:rsidRDefault="009E3448" w:rsidP="009E3448">
      <w:pPr>
        <w:spacing w:before="100" w:beforeAutospacing="1" w:after="100" w:afterAutospacing="1"/>
        <w:rPr>
          <w:rFonts w:ascii="Calibri" w:hAnsi="Calibri"/>
          <w:b/>
          <w:szCs w:val="22"/>
        </w:rPr>
      </w:pPr>
      <w:r w:rsidRPr="00F36668">
        <w:rPr>
          <w:rFonts w:ascii="Calibri" w:hAnsi="Calibri"/>
          <w:b/>
          <w:szCs w:val="22"/>
        </w:rPr>
        <w:t>(1997)</w:t>
      </w:r>
    </w:p>
    <w:p w14:paraId="1FF1A156"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Wir glauben - wir bekennen - wir erwarten. Eine Einführung in das Gespräch über das Ökumenische Glaubensbekenntnis von 381 (Mitarbeit im DÖSTA), hg. von W. Bienert, Eichstätt 1997.</w:t>
      </w:r>
    </w:p>
    <w:p w14:paraId="13C726C1"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Cs w:val="22"/>
        </w:rPr>
        <w:t>- Rezension zu: M. Weinland, Das Friedensethos der Kirche der Brüder im Spannungsfeld von Gewaltlosigkeit und Weltverantwortung. Stuttgart 1996, in: Ökumenische Rundschau 2/1997.</w:t>
      </w:r>
      <w:r w:rsidRPr="00F36668">
        <w:rPr>
          <w:rFonts w:ascii="Calibri" w:hAnsi="Calibri" w:cs="Helvetica"/>
          <w:bCs/>
          <w:i/>
          <w:szCs w:val="28"/>
        </w:rPr>
        <w:br/>
        <w:t>popular</w:t>
      </w:r>
      <w:r w:rsidRPr="00F36668">
        <w:rPr>
          <w:rFonts w:ascii="Calibri" w:hAnsi="Calibri" w:cs="Helvetica"/>
          <w:bCs/>
          <w:szCs w:val="28"/>
        </w:rPr>
        <w:t>:</w:t>
      </w:r>
    </w:p>
    <w:p w14:paraId="5A266AAA" w14:textId="77777777" w:rsidR="009E3448" w:rsidRPr="00F36668" w:rsidRDefault="009E3448" w:rsidP="009E3448">
      <w:pPr>
        <w:spacing w:before="100" w:beforeAutospacing="1" w:after="100" w:afterAutospacing="1"/>
        <w:rPr>
          <w:rFonts w:ascii="Calibri" w:hAnsi="Calibri"/>
          <w:szCs w:val="22"/>
        </w:rPr>
      </w:pPr>
      <w:r w:rsidRPr="00F36668">
        <w:rPr>
          <w:rFonts w:ascii="Calibri" w:hAnsi="Calibri"/>
          <w:sz w:val="20"/>
          <w:szCs w:val="22"/>
        </w:rPr>
        <w:t>- Johannes XXIII, in: A.M.Ritter (Hg.), Die Wolke von Zeugen. Predigten im Mittwochsmorgengottesdienst der Peterskirche (Heidelberg) im Wintersemester 1997/98, 32-39.</w:t>
      </w:r>
    </w:p>
    <w:p w14:paraId="0ED6F093" w14:textId="77777777" w:rsidR="009E3448" w:rsidRPr="00F36668" w:rsidRDefault="009E3448" w:rsidP="009E3448">
      <w:pPr>
        <w:spacing w:before="100" w:beforeAutospacing="1" w:after="100" w:afterAutospacing="1"/>
        <w:rPr>
          <w:rFonts w:ascii="Calibri" w:hAnsi="Calibri"/>
          <w:sz w:val="20"/>
          <w:szCs w:val="22"/>
        </w:rPr>
      </w:pPr>
      <w:r w:rsidRPr="00F36668">
        <w:rPr>
          <w:rFonts w:ascii="Calibri" w:hAnsi="Calibri"/>
          <w:szCs w:val="22"/>
        </w:rPr>
        <w:t xml:space="preserve">- </w:t>
      </w:r>
      <w:r w:rsidRPr="00F36668">
        <w:rPr>
          <w:rFonts w:ascii="Calibri" w:hAnsi="Calibri"/>
          <w:sz w:val="20"/>
          <w:szCs w:val="22"/>
        </w:rPr>
        <w:t>Lebensraum Universität. Das Ökumenikum in Heidelberg, in: G. v. Kloeden, Lebensraum Universität, Heidelberg 1997.</w:t>
      </w:r>
    </w:p>
    <w:p w14:paraId="66D7F1B2" w14:textId="77777777" w:rsidR="009E3448" w:rsidRPr="00F36668" w:rsidRDefault="009E3448" w:rsidP="009E3448">
      <w:pPr>
        <w:spacing w:before="100" w:beforeAutospacing="1" w:after="100" w:afterAutospacing="1"/>
        <w:rPr>
          <w:rFonts w:ascii="Calibri" w:hAnsi="Calibri"/>
          <w:b/>
          <w:szCs w:val="22"/>
        </w:rPr>
      </w:pPr>
      <w:r w:rsidRPr="00F36668">
        <w:rPr>
          <w:rFonts w:ascii="Calibri" w:hAnsi="Calibri"/>
          <w:b/>
          <w:szCs w:val="22"/>
        </w:rPr>
        <w:t>(1996)</w:t>
      </w:r>
    </w:p>
    <w:p w14:paraId="05601FA5" w14:textId="77777777" w:rsidR="009E3448" w:rsidRPr="00FA7DC5" w:rsidRDefault="009E3448" w:rsidP="009E3448">
      <w:pPr>
        <w:rPr>
          <w:rFonts w:ascii="Calibri" w:hAnsi="Calibri" w:cs="Helvetica"/>
          <w:b/>
          <w:bCs/>
          <w:szCs w:val="28"/>
        </w:rPr>
      </w:pPr>
      <w:r w:rsidRPr="00FA7DC5">
        <w:rPr>
          <w:rFonts w:ascii="Calibri" w:hAnsi="Calibri" w:cs="Helvetica"/>
          <w:b/>
          <w:bCs/>
          <w:i/>
          <w:szCs w:val="28"/>
        </w:rPr>
        <w:t>popular</w:t>
      </w:r>
      <w:r w:rsidRPr="00FA7DC5">
        <w:rPr>
          <w:rFonts w:ascii="Calibri" w:hAnsi="Calibri" w:cs="Helvetica"/>
          <w:b/>
          <w:bCs/>
          <w:szCs w:val="28"/>
        </w:rPr>
        <w:t>:</w:t>
      </w:r>
      <w:r>
        <w:rPr>
          <w:rFonts w:ascii="Calibri" w:hAnsi="Calibri" w:cs="Helvetica"/>
          <w:b/>
          <w:bCs/>
          <w:szCs w:val="28"/>
        </w:rPr>
        <w:br/>
      </w:r>
      <w:r w:rsidRPr="00F36668">
        <w:rPr>
          <w:rFonts w:ascii="Calibri" w:hAnsi="Calibri"/>
          <w:sz w:val="20"/>
          <w:szCs w:val="22"/>
        </w:rPr>
        <w:t>- Gibt es so etwas wie eine ökumenische Identität?, in: OECUMENICA 1996, hg. vom Freundeskreis des Ökumenischen Studentenwohnheims der Universität Heidelberg.</w:t>
      </w:r>
      <w:r>
        <w:rPr>
          <w:rFonts w:ascii="Calibri" w:hAnsi="Calibri" w:cs="Helvetica"/>
          <w:b/>
          <w:bCs/>
          <w:szCs w:val="28"/>
        </w:rPr>
        <w:br/>
      </w:r>
      <w:r>
        <w:rPr>
          <w:rFonts w:ascii="Calibri" w:hAnsi="Calibri" w:cs="Helvetica"/>
          <w:b/>
          <w:bCs/>
          <w:szCs w:val="28"/>
        </w:rPr>
        <w:lastRenderedPageBreak/>
        <w:br/>
      </w:r>
      <w:r w:rsidRPr="00F36668">
        <w:rPr>
          <w:rFonts w:ascii="Calibri" w:hAnsi="Calibri"/>
          <w:sz w:val="20"/>
          <w:szCs w:val="22"/>
        </w:rPr>
        <w:t xml:space="preserve">- Ökumene – ein Hobby für Funktionäre? In: junge gemeinde 2/96, 7-9, 20-21. </w:t>
      </w:r>
    </w:p>
    <w:p w14:paraId="53AAB895" w14:textId="77777777" w:rsidR="009E3448" w:rsidRPr="00FA7DC5" w:rsidRDefault="009E3448" w:rsidP="009E3448">
      <w:pPr>
        <w:spacing w:before="100" w:beforeAutospacing="1" w:after="100" w:afterAutospacing="1"/>
        <w:rPr>
          <w:rFonts w:ascii="Calibri" w:hAnsi="Calibri"/>
          <w:b/>
          <w:szCs w:val="22"/>
        </w:rPr>
      </w:pPr>
      <w:r w:rsidRPr="00F36668">
        <w:rPr>
          <w:rFonts w:ascii="Calibri" w:hAnsi="Calibri"/>
          <w:b/>
          <w:szCs w:val="22"/>
        </w:rPr>
        <w:t>(1995)</w:t>
      </w:r>
      <w:r>
        <w:rPr>
          <w:rFonts w:ascii="Calibri" w:hAnsi="Calibri"/>
          <w:b/>
          <w:szCs w:val="22"/>
        </w:rPr>
        <w:br/>
      </w:r>
      <w:r>
        <w:rPr>
          <w:rFonts w:ascii="Calibri" w:hAnsi="Calibri" w:cs="Helvetica"/>
          <w:bCs/>
          <w:i/>
          <w:szCs w:val="28"/>
        </w:rPr>
        <w:br/>
      </w:r>
      <w:r w:rsidRPr="00FA7DC5">
        <w:rPr>
          <w:rFonts w:ascii="Calibri" w:hAnsi="Calibri" w:cs="Helvetica"/>
          <w:b/>
          <w:bCs/>
          <w:i/>
          <w:szCs w:val="28"/>
        </w:rPr>
        <w:t>popular</w:t>
      </w:r>
      <w:r w:rsidRPr="00FA7DC5">
        <w:rPr>
          <w:rFonts w:ascii="Calibri" w:hAnsi="Calibri" w:cs="Helvetica"/>
          <w:b/>
          <w:bCs/>
          <w:szCs w:val="28"/>
        </w:rPr>
        <w:t>:</w:t>
      </w:r>
      <w:r>
        <w:rPr>
          <w:rFonts w:ascii="Calibri" w:hAnsi="Calibri" w:cs="Helvetica"/>
          <w:b/>
          <w:bCs/>
          <w:szCs w:val="28"/>
        </w:rPr>
        <w:br/>
      </w:r>
      <w:r w:rsidRPr="00F36668">
        <w:rPr>
          <w:rFonts w:ascii="Calibri" w:hAnsi="Calibri"/>
          <w:sz w:val="20"/>
          <w:szCs w:val="22"/>
        </w:rPr>
        <w:t>- Ist Mission heute noch legitim?, in: BRÜCKE. Mennonitisches Gemeindeblatt, 7/8 und 9/1995, 100-103 und 133-134.</w:t>
      </w:r>
    </w:p>
    <w:p w14:paraId="57781C72" w14:textId="77777777" w:rsidR="009E3448" w:rsidRPr="00FA7DC5" w:rsidRDefault="009E3448" w:rsidP="009E3448">
      <w:pPr>
        <w:spacing w:before="100" w:beforeAutospacing="1" w:after="100" w:afterAutospacing="1"/>
        <w:rPr>
          <w:rFonts w:ascii="Calibri" w:hAnsi="Calibri"/>
          <w:b/>
          <w:szCs w:val="22"/>
        </w:rPr>
      </w:pPr>
      <w:r w:rsidRPr="00F36668">
        <w:rPr>
          <w:rFonts w:ascii="Calibri" w:hAnsi="Calibri"/>
          <w:b/>
          <w:szCs w:val="22"/>
        </w:rPr>
        <w:t>(1993)</w:t>
      </w:r>
      <w:r>
        <w:rPr>
          <w:rFonts w:ascii="Calibri" w:hAnsi="Calibri"/>
          <w:b/>
          <w:szCs w:val="22"/>
        </w:rPr>
        <w:br/>
      </w:r>
      <w:r>
        <w:rPr>
          <w:rFonts w:ascii="Calibri" w:hAnsi="Calibri"/>
          <w:b/>
          <w:szCs w:val="22"/>
        </w:rPr>
        <w:br/>
      </w:r>
      <w:r w:rsidRPr="00F36668">
        <w:rPr>
          <w:rFonts w:ascii="Calibri" w:hAnsi="Calibri"/>
          <w:szCs w:val="22"/>
        </w:rPr>
        <w:t>- Konfession ohne Theologie? Die Mennoniten theologisch betrachtet, in: 300 Jahre Mennonitenkirche Krefeld, hg. von H. A. Hertzler, Krefeld 1993.</w:t>
      </w:r>
    </w:p>
    <w:p w14:paraId="35E825F8" w14:textId="77777777" w:rsidR="009E3448" w:rsidRPr="00F36668" w:rsidRDefault="009E3448" w:rsidP="009E3448">
      <w:pPr>
        <w:spacing w:before="100" w:beforeAutospacing="1" w:after="100" w:afterAutospacing="1"/>
        <w:rPr>
          <w:rFonts w:ascii="Calibri" w:hAnsi="Calibri"/>
          <w:sz w:val="20"/>
          <w:szCs w:val="22"/>
        </w:rPr>
      </w:pPr>
    </w:p>
    <w:p w14:paraId="26056BCB" w14:textId="77777777" w:rsidR="00C84B96" w:rsidRPr="00F36668" w:rsidRDefault="00C84B96" w:rsidP="009E3448">
      <w:pPr>
        <w:pStyle w:val="Heading1"/>
        <w:rPr>
          <w:rFonts w:ascii="Calibri" w:hAnsi="Calibri"/>
          <w:color w:val="auto"/>
          <w:sz w:val="20"/>
          <w:szCs w:val="22"/>
        </w:rPr>
      </w:pPr>
    </w:p>
    <w:sectPr w:rsidR="00C84B96" w:rsidRPr="00F36668" w:rsidSect="00C84B96">
      <w:footerReference w:type="even" r:id="rId38"/>
      <w:footerReference w:type="default" r:id="rId39"/>
      <w:pgSz w:w="11907" w:h="16840"/>
      <w:pgMar w:top="851" w:right="1418" w:bottom="85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B52D" w14:textId="77777777" w:rsidR="00E331BD" w:rsidRDefault="00E331BD">
      <w:r>
        <w:separator/>
      </w:r>
    </w:p>
  </w:endnote>
  <w:endnote w:type="continuationSeparator" w:id="0">
    <w:p w14:paraId="3AC55908" w14:textId="77777777" w:rsidR="00E331BD" w:rsidRDefault="00E3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BB1B" w14:textId="77777777" w:rsidR="00C84B96" w:rsidRDefault="00C84B96" w:rsidP="00C84B96">
    <w:pPr>
      <w:pStyle w:val="Footer"/>
      <w:framePr w:wrap="around" w:vAnchor="text" w:hAnchor="margin" w:xAlign="center" w:y="1"/>
      <w:rPr>
        <w:rStyle w:val="PageNumber"/>
      </w:rPr>
    </w:pPr>
    <w:r>
      <w:rPr>
        <w:rStyle w:val="PageNumber"/>
      </w:rPr>
      <w:fldChar w:fldCharType="begin"/>
    </w:r>
    <w:r w:rsidR="00360CA2">
      <w:rPr>
        <w:rStyle w:val="PageNumber"/>
      </w:rPr>
      <w:instrText>PAGE</w:instrText>
    </w:r>
    <w:r>
      <w:rPr>
        <w:rStyle w:val="PageNumber"/>
      </w:rPr>
      <w:instrText xml:space="preserve">  </w:instrText>
    </w:r>
    <w:r>
      <w:rPr>
        <w:rStyle w:val="PageNumber"/>
      </w:rPr>
      <w:fldChar w:fldCharType="separate"/>
    </w:r>
    <w:r>
      <w:rPr>
        <w:rStyle w:val="PageNumber"/>
        <w:noProof/>
      </w:rPr>
      <w:t>10</w:t>
    </w:r>
    <w:r>
      <w:rPr>
        <w:rStyle w:val="PageNumber"/>
      </w:rPr>
      <w:fldChar w:fldCharType="end"/>
    </w:r>
  </w:p>
  <w:p w14:paraId="1FDFE210" w14:textId="77777777" w:rsidR="00C84B96" w:rsidRDefault="00C84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1BA4" w14:textId="77777777" w:rsidR="00C84B96" w:rsidRDefault="00C84B96" w:rsidP="00C84B96">
    <w:pPr>
      <w:pStyle w:val="Footer"/>
      <w:framePr w:wrap="around" w:vAnchor="text" w:hAnchor="margin" w:xAlign="center" w:y="1"/>
      <w:rPr>
        <w:rStyle w:val="PageNumber"/>
      </w:rPr>
    </w:pPr>
    <w:r>
      <w:rPr>
        <w:rStyle w:val="PageNumber"/>
      </w:rPr>
      <w:fldChar w:fldCharType="begin"/>
    </w:r>
    <w:r w:rsidR="00360CA2">
      <w:rPr>
        <w:rStyle w:val="PageNumber"/>
      </w:rPr>
      <w:instrText>PAGE</w:instrText>
    </w:r>
    <w:r>
      <w:rPr>
        <w:rStyle w:val="PageNumber"/>
      </w:rPr>
      <w:instrText xml:space="preserve">  </w:instrText>
    </w:r>
    <w:r>
      <w:rPr>
        <w:rStyle w:val="PageNumber"/>
      </w:rPr>
      <w:fldChar w:fldCharType="separate"/>
    </w:r>
    <w:r w:rsidR="00903A21">
      <w:rPr>
        <w:rStyle w:val="PageNumber"/>
        <w:noProof/>
      </w:rPr>
      <w:t>2</w:t>
    </w:r>
    <w:r>
      <w:rPr>
        <w:rStyle w:val="PageNumber"/>
      </w:rPr>
      <w:fldChar w:fldCharType="end"/>
    </w:r>
  </w:p>
  <w:p w14:paraId="2EDC2724" w14:textId="77777777" w:rsidR="00C84B96" w:rsidRDefault="00C84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1C1E" w14:textId="77777777" w:rsidR="00E331BD" w:rsidRDefault="00E331BD">
      <w:r>
        <w:separator/>
      </w:r>
    </w:p>
  </w:footnote>
  <w:footnote w:type="continuationSeparator" w:id="0">
    <w:p w14:paraId="0AAE4922" w14:textId="77777777" w:rsidR="00E331BD" w:rsidRDefault="00E331BD">
      <w:r>
        <w:continuationSeparator/>
      </w:r>
    </w:p>
  </w:footnote>
  <w:footnote w:id="1">
    <w:p w14:paraId="51247388" w14:textId="563169FB" w:rsidR="00AC5D6A" w:rsidRPr="00AC5D6A" w:rsidRDefault="00AC5D6A">
      <w:pPr>
        <w:pStyle w:val="FootnoteText"/>
        <w:rPr>
          <w:rFonts w:asciiTheme="minorHAnsi" w:hAnsiTheme="minorHAnsi" w:cstheme="minorHAnsi"/>
          <w:sz w:val="18"/>
          <w:szCs w:val="18"/>
        </w:rPr>
      </w:pPr>
      <w:r w:rsidRPr="00AC5D6A">
        <w:rPr>
          <w:rStyle w:val="FootnoteReference"/>
          <w:rFonts w:asciiTheme="minorHAnsi" w:hAnsiTheme="minorHAnsi" w:cstheme="minorHAnsi"/>
          <w:sz w:val="18"/>
          <w:szCs w:val="18"/>
        </w:rPr>
        <w:footnoteRef/>
      </w:r>
      <w:r w:rsidRPr="00AC5D6A">
        <w:rPr>
          <w:rFonts w:asciiTheme="minorHAnsi" w:hAnsiTheme="minorHAnsi" w:cstheme="minorHAnsi"/>
          <w:sz w:val="18"/>
          <w:szCs w:val="18"/>
        </w:rPr>
        <w:t xml:space="preserve"> Rezensiert in Materialdienst des K</w:t>
      </w:r>
      <w:r>
        <w:rPr>
          <w:rFonts w:asciiTheme="minorHAnsi" w:hAnsiTheme="minorHAnsi" w:cstheme="minorHAnsi"/>
          <w:sz w:val="18"/>
          <w:szCs w:val="18"/>
        </w:rPr>
        <w:t>o</w:t>
      </w:r>
      <w:r w:rsidRPr="00AC5D6A">
        <w:rPr>
          <w:rFonts w:asciiTheme="minorHAnsi" w:hAnsiTheme="minorHAnsi" w:cstheme="minorHAnsi"/>
          <w:sz w:val="18"/>
          <w:szCs w:val="18"/>
        </w:rPr>
        <w:t>nfessionskundlichen Instituts Bensheim, durch Lothar Triebel, 2023</w:t>
      </w:r>
    </w:p>
  </w:footnote>
  <w:footnote w:id="2">
    <w:p w14:paraId="3D8D7C36" w14:textId="77777777" w:rsidR="00F7511A" w:rsidRPr="00A47059" w:rsidRDefault="00FE22A4">
      <w:pPr>
        <w:pStyle w:val="FootnoteText"/>
        <w:rPr>
          <w:rFonts w:asciiTheme="minorHAnsi" w:hAnsiTheme="minorHAnsi" w:cstheme="minorHAnsi"/>
          <w:sz w:val="18"/>
          <w:szCs w:val="18"/>
        </w:rPr>
      </w:pPr>
      <w:r w:rsidRPr="00A47059">
        <w:rPr>
          <w:rStyle w:val="FootnoteReference"/>
          <w:rFonts w:asciiTheme="minorHAnsi" w:hAnsiTheme="minorHAnsi" w:cstheme="minorHAnsi"/>
          <w:sz w:val="18"/>
          <w:szCs w:val="18"/>
        </w:rPr>
        <w:footnoteRef/>
      </w:r>
      <w:r w:rsidRPr="00A47059">
        <w:rPr>
          <w:rFonts w:asciiTheme="minorHAnsi" w:hAnsiTheme="minorHAnsi" w:cstheme="minorHAnsi"/>
          <w:sz w:val="18"/>
          <w:szCs w:val="18"/>
        </w:rPr>
        <w:t xml:space="preserve"> </w:t>
      </w:r>
      <w:r w:rsidR="00F7511A" w:rsidRPr="00A47059">
        <w:rPr>
          <w:rFonts w:asciiTheme="minorHAnsi" w:hAnsiTheme="minorHAnsi" w:cstheme="minorHAnsi"/>
          <w:sz w:val="18"/>
          <w:szCs w:val="18"/>
        </w:rPr>
        <w:t>Book review</w:t>
      </w:r>
      <w:r w:rsidRPr="00A47059">
        <w:rPr>
          <w:rFonts w:asciiTheme="minorHAnsi" w:hAnsiTheme="minorHAnsi" w:cstheme="minorHAnsi"/>
          <w:sz w:val="18"/>
          <w:szCs w:val="18"/>
        </w:rPr>
        <w:t xml:space="preserve">: </w:t>
      </w:r>
    </w:p>
    <w:p w14:paraId="086DE291" w14:textId="2C5F5E94" w:rsidR="00FE22A4" w:rsidRPr="00A47059" w:rsidRDefault="00FE22A4" w:rsidP="00F7511A">
      <w:pPr>
        <w:pStyle w:val="FootnoteText"/>
        <w:numPr>
          <w:ilvl w:val="0"/>
          <w:numId w:val="36"/>
        </w:numPr>
        <w:rPr>
          <w:rFonts w:asciiTheme="minorHAnsi" w:hAnsiTheme="minorHAnsi" w:cstheme="minorHAnsi"/>
          <w:sz w:val="18"/>
          <w:szCs w:val="18"/>
        </w:rPr>
      </w:pPr>
      <w:r w:rsidRPr="00A47059">
        <w:rPr>
          <w:rFonts w:asciiTheme="minorHAnsi" w:hAnsiTheme="minorHAnsi" w:cstheme="minorHAnsi"/>
          <w:sz w:val="18"/>
          <w:szCs w:val="18"/>
        </w:rPr>
        <w:t>Marc Witzenbacher, Theologische Literaturzeitung 145, 2020/12, 1265-66.</w:t>
      </w:r>
    </w:p>
  </w:footnote>
  <w:footnote w:id="3">
    <w:p w14:paraId="12C1C6D9" w14:textId="77777777" w:rsidR="0047536C" w:rsidRPr="00A47059" w:rsidRDefault="0047536C" w:rsidP="0047536C">
      <w:pPr>
        <w:pStyle w:val="FootnoteText"/>
        <w:rPr>
          <w:rFonts w:asciiTheme="minorHAnsi" w:hAnsiTheme="minorHAnsi" w:cstheme="minorHAnsi"/>
          <w:sz w:val="18"/>
          <w:szCs w:val="18"/>
          <w:lang w:val="en-US"/>
        </w:rPr>
      </w:pPr>
      <w:r w:rsidRPr="00A47059">
        <w:rPr>
          <w:rStyle w:val="FootnoteReference"/>
          <w:rFonts w:asciiTheme="minorHAnsi" w:hAnsiTheme="minorHAnsi" w:cstheme="minorHAnsi"/>
          <w:sz w:val="18"/>
          <w:szCs w:val="18"/>
        </w:rPr>
        <w:footnoteRef/>
      </w:r>
      <w:r w:rsidRPr="00A47059">
        <w:rPr>
          <w:rFonts w:asciiTheme="minorHAnsi" w:hAnsiTheme="minorHAnsi" w:cstheme="minorHAnsi"/>
          <w:sz w:val="18"/>
          <w:szCs w:val="18"/>
          <w:lang w:val="en-US"/>
        </w:rPr>
        <w:t xml:space="preserve"> Book </w:t>
      </w:r>
      <w:proofErr w:type="gramStart"/>
      <w:r w:rsidRPr="00A47059">
        <w:rPr>
          <w:rFonts w:asciiTheme="minorHAnsi" w:hAnsiTheme="minorHAnsi" w:cstheme="minorHAnsi"/>
          <w:sz w:val="18"/>
          <w:szCs w:val="18"/>
          <w:lang w:val="en-US"/>
        </w:rPr>
        <w:t>review :</w:t>
      </w:r>
      <w:proofErr w:type="gramEnd"/>
      <w:r w:rsidRPr="00A47059">
        <w:rPr>
          <w:rFonts w:asciiTheme="minorHAnsi" w:hAnsiTheme="minorHAnsi" w:cstheme="minorHAnsi"/>
          <w:sz w:val="18"/>
          <w:szCs w:val="18"/>
          <w:lang w:val="en-US"/>
        </w:rPr>
        <w:t xml:space="preserve"> </w:t>
      </w:r>
    </w:p>
    <w:p w14:paraId="2EF631FF" w14:textId="77777777" w:rsidR="0047536C" w:rsidRPr="00A47059" w:rsidRDefault="0047536C" w:rsidP="0047536C">
      <w:pPr>
        <w:pStyle w:val="FootnoteText"/>
        <w:numPr>
          <w:ilvl w:val="0"/>
          <w:numId w:val="36"/>
        </w:numPr>
        <w:rPr>
          <w:rFonts w:asciiTheme="minorHAnsi" w:hAnsiTheme="minorHAnsi" w:cstheme="minorHAnsi"/>
          <w:sz w:val="18"/>
          <w:szCs w:val="18"/>
          <w:lang w:val="en-US"/>
        </w:rPr>
      </w:pPr>
      <w:r w:rsidRPr="00A47059">
        <w:rPr>
          <w:rFonts w:asciiTheme="minorHAnsi" w:hAnsiTheme="minorHAnsi" w:cstheme="minorHAnsi"/>
          <w:sz w:val="18"/>
          <w:szCs w:val="18"/>
          <w:lang w:val="en-US"/>
        </w:rPr>
        <w:t xml:space="preserve">Marc </w:t>
      </w:r>
      <w:proofErr w:type="spellStart"/>
      <w:r w:rsidRPr="00A47059">
        <w:rPr>
          <w:rFonts w:asciiTheme="minorHAnsi" w:hAnsiTheme="minorHAnsi" w:cstheme="minorHAnsi"/>
          <w:sz w:val="18"/>
          <w:szCs w:val="18"/>
          <w:lang w:val="en-US"/>
        </w:rPr>
        <w:t>Witzenbacher</w:t>
      </w:r>
      <w:proofErr w:type="spellEnd"/>
      <w:r w:rsidRPr="00A47059">
        <w:rPr>
          <w:rFonts w:asciiTheme="minorHAnsi" w:hAnsiTheme="minorHAnsi" w:cstheme="minorHAnsi"/>
          <w:sz w:val="18"/>
          <w:szCs w:val="18"/>
          <w:lang w:val="en-US"/>
        </w:rPr>
        <w:t>, The Ecumenical Review, Volume 73 (2/2021), 321-322.</w:t>
      </w:r>
    </w:p>
  </w:footnote>
  <w:footnote w:id="4">
    <w:p w14:paraId="0AA0DE2D" w14:textId="357A7405" w:rsidR="0094381E" w:rsidRPr="00A47059" w:rsidRDefault="0094381E">
      <w:pPr>
        <w:pStyle w:val="FootnoteText"/>
        <w:rPr>
          <w:rFonts w:asciiTheme="minorHAnsi" w:hAnsiTheme="minorHAnsi" w:cstheme="minorHAnsi"/>
          <w:sz w:val="18"/>
          <w:szCs w:val="18"/>
        </w:rPr>
      </w:pPr>
      <w:r w:rsidRPr="00A47059">
        <w:rPr>
          <w:rStyle w:val="FootnoteReference"/>
          <w:rFonts w:asciiTheme="minorHAnsi" w:hAnsiTheme="minorHAnsi" w:cstheme="minorHAnsi"/>
          <w:sz w:val="18"/>
          <w:szCs w:val="18"/>
        </w:rPr>
        <w:footnoteRef/>
      </w:r>
      <w:r w:rsidRPr="00A47059">
        <w:rPr>
          <w:rFonts w:asciiTheme="minorHAnsi" w:hAnsiTheme="minorHAnsi" w:cstheme="minorHAnsi"/>
          <w:sz w:val="18"/>
          <w:szCs w:val="18"/>
        </w:rPr>
        <w:t xml:space="preserve"> </w:t>
      </w:r>
      <w:r w:rsidR="00F7511A" w:rsidRPr="00A47059">
        <w:rPr>
          <w:rFonts w:asciiTheme="minorHAnsi" w:hAnsiTheme="minorHAnsi" w:cstheme="minorHAnsi"/>
          <w:sz w:val="18"/>
          <w:szCs w:val="18"/>
        </w:rPr>
        <w:t>Book review</w:t>
      </w:r>
      <w:r w:rsidRPr="00A47059">
        <w:rPr>
          <w:rFonts w:asciiTheme="minorHAnsi" w:hAnsiTheme="minorHAnsi" w:cstheme="minorHAnsi"/>
          <w:sz w:val="18"/>
          <w:szCs w:val="18"/>
        </w:rPr>
        <w:t>:</w:t>
      </w:r>
    </w:p>
    <w:p w14:paraId="11497B42" w14:textId="7BE7C287" w:rsidR="0094381E" w:rsidRPr="00A47059" w:rsidRDefault="0094381E" w:rsidP="00F7511A">
      <w:pPr>
        <w:pStyle w:val="ListParagraph"/>
        <w:numPr>
          <w:ilvl w:val="0"/>
          <w:numId w:val="36"/>
        </w:numPr>
        <w:rPr>
          <w:rFonts w:asciiTheme="minorHAnsi" w:hAnsiTheme="minorHAnsi" w:cstheme="minorHAnsi"/>
          <w:color w:val="000000"/>
          <w:sz w:val="18"/>
          <w:szCs w:val="18"/>
        </w:rPr>
      </w:pPr>
      <w:r w:rsidRPr="00A47059">
        <w:rPr>
          <w:rFonts w:asciiTheme="minorHAnsi" w:hAnsiTheme="minorHAnsi" w:cstheme="minorHAnsi"/>
          <w:sz w:val="18"/>
          <w:szCs w:val="18"/>
        </w:rPr>
        <w:t xml:space="preserve">Mirjam Petermann, in: </w:t>
      </w:r>
      <w:r w:rsidRPr="00A47059">
        <w:rPr>
          <w:rFonts w:asciiTheme="minorHAnsi" w:hAnsiTheme="minorHAnsi" w:cstheme="minorHAnsi"/>
          <w:color w:val="000000"/>
          <w:sz w:val="18"/>
          <w:szCs w:val="18"/>
        </w:rPr>
        <w:t>Glaube + Heimat“, Nr. 35/2019, S. 4.</w:t>
      </w:r>
    </w:p>
    <w:p w14:paraId="2CAB2C16" w14:textId="77418558" w:rsidR="003B57E4" w:rsidRPr="00A47059" w:rsidRDefault="003B57E4" w:rsidP="00F7511A">
      <w:pPr>
        <w:pStyle w:val="ListParagraph"/>
        <w:numPr>
          <w:ilvl w:val="0"/>
          <w:numId w:val="36"/>
        </w:numPr>
        <w:rPr>
          <w:rFonts w:asciiTheme="minorHAnsi" w:hAnsiTheme="minorHAnsi" w:cstheme="minorHAnsi"/>
          <w:sz w:val="18"/>
          <w:szCs w:val="18"/>
        </w:rPr>
      </w:pPr>
      <w:r w:rsidRPr="00A47059">
        <w:rPr>
          <w:rFonts w:asciiTheme="minorHAnsi" w:hAnsiTheme="minorHAnsi" w:cstheme="minorHAnsi"/>
          <w:color w:val="000000"/>
          <w:sz w:val="18"/>
          <w:szCs w:val="18"/>
        </w:rPr>
        <w:t xml:space="preserve">Hans Adolf Hertzler, in: Mennonitische Geschichtsblätter, 77.Jg., 2020, 186-188. </w:t>
      </w:r>
    </w:p>
  </w:footnote>
  <w:footnote w:id="5">
    <w:p w14:paraId="511F9662" w14:textId="64C0C5C3" w:rsidR="00E35DCE" w:rsidRPr="00A47059" w:rsidRDefault="00B40142">
      <w:pPr>
        <w:pStyle w:val="FootnoteText"/>
        <w:rPr>
          <w:rFonts w:asciiTheme="minorHAnsi" w:hAnsiTheme="minorHAnsi" w:cstheme="minorHAnsi"/>
          <w:sz w:val="18"/>
          <w:szCs w:val="18"/>
          <w:lang w:val="en-US"/>
        </w:rPr>
      </w:pPr>
      <w:r w:rsidRPr="00A47059">
        <w:rPr>
          <w:rStyle w:val="FootnoteReference"/>
          <w:rFonts w:asciiTheme="minorHAnsi" w:hAnsiTheme="minorHAnsi" w:cstheme="minorHAnsi"/>
          <w:sz w:val="18"/>
          <w:szCs w:val="18"/>
        </w:rPr>
        <w:footnoteRef/>
      </w:r>
      <w:r w:rsidRPr="00A47059">
        <w:rPr>
          <w:rFonts w:asciiTheme="minorHAnsi" w:hAnsiTheme="minorHAnsi" w:cstheme="minorHAnsi"/>
          <w:sz w:val="18"/>
          <w:szCs w:val="18"/>
          <w:lang w:val="en-US"/>
        </w:rPr>
        <w:t xml:space="preserve"> </w:t>
      </w:r>
      <w:r w:rsidR="00F7511A" w:rsidRPr="00A47059">
        <w:rPr>
          <w:rFonts w:asciiTheme="minorHAnsi" w:hAnsiTheme="minorHAnsi" w:cstheme="minorHAnsi"/>
          <w:sz w:val="18"/>
          <w:szCs w:val="18"/>
          <w:lang w:val="en-US"/>
        </w:rPr>
        <w:t>Book review</w:t>
      </w:r>
      <w:r w:rsidRPr="00A47059">
        <w:rPr>
          <w:rFonts w:asciiTheme="minorHAnsi" w:hAnsiTheme="minorHAnsi" w:cstheme="minorHAnsi"/>
          <w:sz w:val="18"/>
          <w:szCs w:val="18"/>
          <w:lang w:val="en-US"/>
        </w:rPr>
        <w:t xml:space="preserve">: </w:t>
      </w:r>
    </w:p>
    <w:p w14:paraId="178103D2" w14:textId="030B14CE" w:rsidR="00B40142" w:rsidRPr="00A47059" w:rsidRDefault="00B40142" w:rsidP="00F7511A">
      <w:pPr>
        <w:pStyle w:val="FootnoteText"/>
        <w:numPr>
          <w:ilvl w:val="0"/>
          <w:numId w:val="36"/>
        </w:numPr>
        <w:rPr>
          <w:rFonts w:asciiTheme="minorHAnsi" w:hAnsiTheme="minorHAnsi" w:cstheme="minorHAnsi"/>
          <w:sz w:val="18"/>
          <w:szCs w:val="18"/>
        </w:rPr>
      </w:pPr>
      <w:r w:rsidRPr="00A47059">
        <w:rPr>
          <w:rFonts w:asciiTheme="minorHAnsi" w:hAnsiTheme="minorHAnsi" w:cstheme="minorHAnsi"/>
          <w:sz w:val="18"/>
          <w:szCs w:val="18"/>
        </w:rPr>
        <w:t>Flora Visser-van Enkhuizen; in: Doopsgezinde Bijdragen 44/2018, 166-168.</w:t>
      </w:r>
    </w:p>
    <w:p w14:paraId="777551ED" w14:textId="57E01CB6" w:rsidR="00E35DCE" w:rsidRPr="00A47059" w:rsidRDefault="00E35DCE" w:rsidP="00F7511A">
      <w:pPr>
        <w:pStyle w:val="FootnoteText"/>
        <w:numPr>
          <w:ilvl w:val="0"/>
          <w:numId w:val="36"/>
        </w:numPr>
        <w:rPr>
          <w:rFonts w:asciiTheme="minorHAnsi" w:hAnsiTheme="minorHAnsi" w:cstheme="minorHAnsi"/>
          <w:sz w:val="18"/>
          <w:szCs w:val="18"/>
        </w:rPr>
      </w:pPr>
      <w:r w:rsidRPr="00A47059">
        <w:rPr>
          <w:rFonts w:asciiTheme="minorHAnsi" w:hAnsiTheme="minorHAnsi" w:cstheme="minorHAnsi"/>
          <w:sz w:val="18"/>
          <w:szCs w:val="18"/>
        </w:rPr>
        <w:t>Ulrike Arnold; in: Mennonitische Geschichtsblätter 75. Jg. 2018, 238-239.</w:t>
      </w:r>
    </w:p>
  </w:footnote>
  <w:footnote w:id="6">
    <w:p w14:paraId="39051646" w14:textId="2211E2ED" w:rsidR="00C84B96" w:rsidRPr="00A47059" w:rsidRDefault="00C84B96">
      <w:pPr>
        <w:pStyle w:val="FootnoteText"/>
        <w:rPr>
          <w:rFonts w:asciiTheme="minorHAnsi" w:hAnsiTheme="minorHAnsi" w:cstheme="minorHAnsi"/>
          <w:sz w:val="18"/>
          <w:szCs w:val="18"/>
        </w:rPr>
      </w:pPr>
      <w:r w:rsidRPr="00A47059">
        <w:rPr>
          <w:rStyle w:val="FootnoteReference"/>
          <w:rFonts w:asciiTheme="minorHAnsi" w:hAnsiTheme="minorHAnsi" w:cstheme="minorHAnsi"/>
          <w:sz w:val="18"/>
          <w:szCs w:val="18"/>
        </w:rPr>
        <w:footnoteRef/>
      </w:r>
      <w:r w:rsidRPr="00A47059">
        <w:rPr>
          <w:rFonts w:asciiTheme="minorHAnsi" w:hAnsiTheme="minorHAnsi" w:cstheme="minorHAnsi"/>
          <w:sz w:val="18"/>
          <w:szCs w:val="18"/>
        </w:rPr>
        <w:t xml:space="preserve"> </w:t>
      </w:r>
      <w:r w:rsidR="00F7511A" w:rsidRPr="00A47059">
        <w:rPr>
          <w:rFonts w:asciiTheme="minorHAnsi" w:hAnsiTheme="minorHAnsi" w:cstheme="minorHAnsi"/>
          <w:sz w:val="18"/>
          <w:szCs w:val="18"/>
        </w:rPr>
        <w:t>Book review</w:t>
      </w:r>
      <w:r w:rsidRPr="00A47059">
        <w:rPr>
          <w:rFonts w:asciiTheme="minorHAnsi" w:hAnsiTheme="minorHAnsi" w:cstheme="minorHAnsi"/>
          <w:sz w:val="18"/>
          <w:szCs w:val="18"/>
        </w:rPr>
        <w:t xml:space="preserve">: </w:t>
      </w:r>
    </w:p>
    <w:p w14:paraId="133458DE" w14:textId="31EF3D67" w:rsidR="00C84B96" w:rsidRPr="00A47059" w:rsidRDefault="00C84B96" w:rsidP="00F7511A">
      <w:pPr>
        <w:pStyle w:val="FootnoteText"/>
        <w:numPr>
          <w:ilvl w:val="0"/>
          <w:numId w:val="36"/>
        </w:numPr>
        <w:rPr>
          <w:rFonts w:asciiTheme="minorHAnsi" w:hAnsiTheme="minorHAnsi" w:cstheme="minorHAnsi"/>
          <w:sz w:val="18"/>
          <w:szCs w:val="18"/>
        </w:rPr>
      </w:pPr>
      <w:r w:rsidRPr="00A47059">
        <w:rPr>
          <w:rFonts w:asciiTheme="minorHAnsi" w:hAnsiTheme="minorHAnsi" w:cstheme="minorHAnsi"/>
          <w:sz w:val="18"/>
          <w:szCs w:val="18"/>
        </w:rPr>
        <w:t>Ulrich Duchrow; in: Ökumenische Rundschau 2/2016, 323-324;</w:t>
      </w:r>
    </w:p>
    <w:p w14:paraId="5A420388" w14:textId="45372C6D" w:rsidR="00C84B96" w:rsidRPr="00A47059" w:rsidRDefault="00C84B96" w:rsidP="00F7511A">
      <w:pPr>
        <w:pStyle w:val="FootnoteText"/>
        <w:numPr>
          <w:ilvl w:val="0"/>
          <w:numId w:val="36"/>
        </w:numPr>
        <w:rPr>
          <w:rFonts w:asciiTheme="minorHAnsi" w:hAnsiTheme="minorHAnsi" w:cstheme="minorHAnsi"/>
          <w:sz w:val="18"/>
          <w:szCs w:val="18"/>
          <w:lang w:val="en-US"/>
        </w:rPr>
      </w:pPr>
      <w:r w:rsidRPr="00A47059">
        <w:rPr>
          <w:rFonts w:asciiTheme="minorHAnsi" w:hAnsiTheme="minorHAnsi" w:cstheme="minorHAnsi"/>
          <w:sz w:val="18"/>
          <w:szCs w:val="18"/>
          <w:lang w:val="en-US"/>
        </w:rPr>
        <w:t xml:space="preserve">Martin </w:t>
      </w:r>
      <w:proofErr w:type="spellStart"/>
      <w:r w:rsidRPr="00A47059">
        <w:rPr>
          <w:rFonts w:asciiTheme="minorHAnsi" w:hAnsiTheme="minorHAnsi" w:cstheme="minorHAnsi"/>
          <w:sz w:val="18"/>
          <w:szCs w:val="18"/>
          <w:lang w:val="en-US"/>
        </w:rPr>
        <w:t>Robra</w:t>
      </w:r>
      <w:proofErr w:type="spellEnd"/>
      <w:r w:rsidRPr="00A47059">
        <w:rPr>
          <w:rFonts w:asciiTheme="minorHAnsi" w:hAnsiTheme="minorHAnsi" w:cstheme="minorHAnsi"/>
          <w:sz w:val="18"/>
          <w:szCs w:val="18"/>
          <w:lang w:val="en-US"/>
        </w:rPr>
        <w:t xml:space="preserve">; in: </w:t>
      </w:r>
      <w:proofErr w:type="spellStart"/>
      <w:r w:rsidRPr="00A47059">
        <w:rPr>
          <w:rFonts w:asciiTheme="minorHAnsi" w:hAnsiTheme="minorHAnsi" w:cstheme="minorHAnsi"/>
          <w:sz w:val="18"/>
          <w:szCs w:val="18"/>
          <w:lang w:val="en-US"/>
        </w:rPr>
        <w:t>Ecumencial</w:t>
      </w:r>
      <w:proofErr w:type="spellEnd"/>
      <w:r w:rsidRPr="00A47059">
        <w:rPr>
          <w:rFonts w:asciiTheme="minorHAnsi" w:hAnsiTheme="minorHAnsi" w:cstheme="minorHAnsi"/>
          <w:sz w:val="18"/>
          <w:szCs w:val="18"/>
          <w:lang w:val="en-US"/>
        </w:rPr>
        <w:t xml:space="preserve"> Review, Vol. 69, No. 1, March 2017, 135-136.</w:t>
      </w:r>
    </w:p>
    <w:p w14:paraId="7FAC2EFA" w14:textId="1093F196" w:rsidR="000E2B4E" w:rsidRPr="00A47059" w:rsidRDefault="000E2B4E" w:rsidP="00F7511A">
      <w:pPr>
        <w:pStyle w:val="FootnoteText"/>
        <w:numPr>
          <w:ilvl w:val="0"/>
          <w:numId w:val="36"/>
        </w:numPr>
        <w:rPr>
          <w:rFonts w:asciiTheme="minorHAnsi" w:hAnsiTheme="minorHAnsi" w:cstheme="minorHAnsi"/>
          <w:sz w:val="18"/>
          <w:szCs w:val="18"/>
          <w:lang w:val="en-US"/>
        </w:rPr>
      </w:pPr>
      <w:r w:rsidRPr="00A47059">
        <w:rPr>
          <w:rFonts w:asciiTheme="minorHAnsi" w:hAnsiTheme="minorHAnsi" w:cstheme="minorHAnsi"/>
          <w:sz w:val="18"/>
          <w:szCs w:val="18"/>
          <w:lang w:val="en-US"/>
        </w:rPr>
        <w:t>http://lbib.de/Gewaltfreiheit-und-Gewalt-in-den-Religionen-Politische-und-theologische-Herausforderungen-98080</w:t>
      </w:r>
    </w:p>
  </w:footnote>
  <w:footnote w:id="7">
    <w:p w14:paraId="318E4BCD" w14:textId="6756E14B" w:rsidR="00C84B96" w:rsidRPr="00A47059" w:rsidRDefault="00C84B96">
      <w:pPr>
        <w:pStyle w:val="FootnoteText"/>
        <w:rPr>
          <w:rFonts w:asciiTheme="minorHAnsi" w:hAnsiTheme="minorHAnsi" w:cstheme="minorHAnsi"/>
          <w:sz w:val="18"/>
          <w:szCs w:val="18"/>
        </w:rPr>
      </w:pPr>
      <w:r w:rsidRPr="00A47059">
        <w:rPr>
          <w:rStyle w:val="FootnoteReference"/>
          <w:rFonts w:asciiTheme="minorHAnsi" w:hAnsiTheme="minorHAnsi" w:cstheme="minorHAnsi"/>
          <w:sz w:val="18"/>
          <w:szCs w:val="18"/>
        </w:rPr>
        <w:footnoteRef/>
      </w:r>
      <w:r w:rsidRPr="00A47059">
        <w:rPr>
          <w:rFonts w:asciiTheme="minorHAnsi" w:hAnsiTheme="minorHAnsi" w:cstheme="minorHAnsi"/>
          <w:sz w:val="18"/>
          <w:szCs w:val="18"/>
        </w:rPr>
        <w:t xml:space="preserve"> </w:t>
      </w:r>
      <w:r w:rsidR="00F7511A" w:rsidRPr="00A47059">
        <w:rPr>
          <w:rFonts w:asciiTheme="minorHAnsi" w:hAnsiTheme="minorHAnsi" w:cstheme="minorHAnsi"/>
          <w:sz w:val="18"/>
          <w:szCs w:val="18"/>
        </w:rPr>
        <w:t>Book review</w:t>
      </w:r>
      <w:r w:rsidRPr="00A47059">
        <w:rPr>
          <w:rFonts w:asciiTheme="minorHAnsi" w:hAnsiTheme="minorHAnsi" w:cstheme="minorHAnsi"/>
          <w:sz w:val="18"/>
          <w:szCs w:val="18"/>
        </w:rPr>
        <w:t xml:space="preserve">: </w:t>
      </w:r>
    </w:p>
    <w:p w14:paraId="3AFED7AE" w14:textId="29EC0C55" w:rsidR="00C84B96" w:rsidRPr="00A47059" w:rsidRDefault="00C84B96" w:rsidP="00F7511A">
      <w:pPr>
        <w:pStyle w:val="FootnoteText"/>
        <w:numPr>
          <w:ilvl w:val="0"/>
          <w:numId w:val="36"/>
        </w:numPr>
        <w:rPr>
          <w:rFonts w:asciiTheme="minorHAnsi" w:hAnsiTheme="minorHAnsi" w:cstheme="minorHAnsi"/>
          <w:sz w:val="18"/>
          <w:szCs w:val="18"/>
        </w:rPr>
      </w:pPr>
      <w:r w:rsidRPr="00A47059">
        <w:rPr>
          <w:rFonts w:asciiTheme="minorHAnsi" w:hAnsiTheme="minorHAnsi" w:cstheme="minorHAnsi"/>
          <w:sz w:val="18"/>
          <w:szCs w:val="18"/>
        </w:rPr>
        <w:t xml:space="preserve">Konrad Raiser; in: Ökumenische Rundschau 1/2013, 129-132; </w:t>
      </w:r>
    </w:p>
    <w:p w14:paraId="5DA510BD" w14:textId="31A717F7" w:rsidR="00C84B96" w:rsidRPr="00A47059" w:rsidRDefault="00C84B96" w:rsidP="00F7511A">
      <w:pPr>
        <w:pStyle w:val="FootnoteText"/>
        <w:numPr>
          <w:ilvl w:val="0"/>
          <w:numId w:val="36"/>
        </w:numPr>
        <w:rPr>
          <w:rFonts w:asciiTheme="minorHAnsi" w:hAnsiTheme="minorHAnsi" w:cstheme="minorHAnsi"/>
          <w:sz w:val="18"/>
          <w:szCs w:val="18"/>
        </w:rPr>
      </w:pPr>
      <w:r w:rsidRPr="00A47059">
        <w:rPr>
          <w:rFonts w:asciiTheme="minorHAnsi" w:hAnsiTheme="minorHAnsi" w:cstheme="minorHAnsi"/>
          <w:sz w:val="18"/>
          <w:szCs w:val="18"/>
        </w:rPr>
        <w:t xml:space="preserve">Theo Ahrens, Interkulturelle Theologie. Zeitschrift für Missionswissenschaft 3/2012, 370-373; </w:t>
      </w:r>
    </w:p>
    <w:p w14:paraId="20801D65" w14:textId="08E10FA6" w:rsidR="00C84B96" w:rsidRPr="00A47059" w:rsidRDefault="00C84B96" w:rsidP="00F7511A">
      <w:pPr>
        <w:pStyle w:val="FootnoteText"/>
        <w:numPr>
          <w:ilvl w:val="0"/>
          <w:numId w:val="35"/>
        </w:numPr>
        <w:rPr>
          <w:rFonts w:asciiTheme="minorHAnsi" w:hAnsiTheme="minorHAnsi" w:cstheme="minorHAnsi"/>
          <w:sz w:val="18"/>
          <w:szCs w:val="18"/>
        </w:rPr>
      </w:pPr>
      <w:r w:rsidRPr="00A47059">
        <w:rPr>
          <w:rFonts w:asciiTheme="minorHAnsi" w:hAnsiTheme="minorHAnsi" w:cstheme="minorHAnsi"/>
          <w:sz w:val="18"/>
          <w:szCs w:val="18"/>
        </w:rPr>
        <w:t xml:space="preserve">Götz Planer-Friedrich, Ermutigend. Eine ökumenische Reflexion. Zeitzeichen 10/2012; </w:t>
      </w:r>
    </w:p>
    <w:p w14:paraId="6DF47365" w14:textId="224C622A" w:rsidR="00C84B96" w:rsidRPr="00A47059" w:rsidRDefault="00C84B96" w:rsidP="00F7511A">
      <w:pPr>
        <w:pStyle w:val="FootnoteText"/>
        <w:numPr>
          <w:ilvl w:val="0"/>
          <w:numId w:val="35"/>
        </w:numPr>
        <w:rPr>
          <w:rFonts w:asciiTheme="minorHAnsi" w:hAnsiTheme="minorHAnsi" w:cstheme="minorHAnsi"/>
          <w:sz w:val="18"/>
          <w:szCs w:val="18"/>
        </w:rPr>
      </w:pPr>
      <w:r w:rsidRPr="00A47059">
        <w:rPr>
          <w:rFonts w:asciiTheme="minorHAnsi" w:hAnsiTheme="minorHAnsi" w:cstheme="minorHAnsi"/>
          <w:sz w:val="18"/>
          <w:szCs w:val="18"/>
        </w:rPr>
        <w:t xml:space="preserve">Christoph Raedel; in: Freikirchen-Forschung 24/2015, 450-453; </w:t>
      </w:r>
    </w:p>
    <w:p w14:paraId="55FBE360" w14:textId="750E152C" w:rsidR="00C84B96" w:rsidRPr="00A47059" w:rsidRDefault="00C84B96" w:rsidP="00F7511A">
      <w:pPr>
        <w:pStyle w:val="FootnoteText"/>
        <w:numPr>
          <w:ilvl w:val="0"/>
          <w:numId w:val="35"/>
        </w:numPr>
        <w:rPr>
          <w:rFonts w:asciiTheme="minorHAnsi" w:hAnsiTheme="minorHAnsi" w:cstheme="minorHAnsi"/>
          <w:sz w:val="18"/>
          <w:szCs w:val="18"/>
          <w:lang w:val="en-US"/>
        </w:rPr>
      </w:pPr>
      <w:r w:rsidRPr="00A47059">
        <w:rPr>
          <w:rFonts w:asciiTheme="minorHAnsi" w:hAnsiTheme="minorHAnsi" w:cstheme="minorHAnsi"/>
          <w:sz w:val="18"/>
          <w:szCs w:val="18"/>
          <w:lang w:val="en-US"/>
        </w:rPr>
        <w:t xml:space="preserve">John D. Rempel; in: Mennonite Quarterly Review 88 no.2, April 2014, 275-278. </w:t>
      </w:r>
    </w:p>
    <w:p w14:paraId="3B4EB31D" w14:textId="73341D87" w:rsidR="00C84B96" w:rsidRPr="00A47059" w:rsidRDefault="00C84B96" w:rsidP="00F7511A">
      <w:pPr>
        <w:pStyle w:val="FootnoteText"/>
        <w:numPr>
          <w:ilvl w:val="0"/>
          <w:numId w:val="35"/>
        </w:numPr>
        <w:rPr>
          <w:rFonts w:asciiTheme="minorHAnsi" w:hAnsiTheme="minorHAnsi" w:cstheme="minorHAnsi"/>
          <w:sz w:val="18"/>
          <w:szCs w:val="18"/>
        </w:rPr>
      </w:pPr>
      <w:r w:rsidRPr="00A47059">
        <w:rPr>
          <w:rFonts w:asciiTheme="minorHAnsi" w:hAnsiTheme="minorHAnsi" w:cstheme="minorHAnsi"/>
          <w:sz w:val="18"/>
          <w:szCs w:val="18"/>
        </w:rPr>
        <w:t>Stefan Seidel, Das Kreuz mit dem Krieg; in: Der Sonntag, 13. Nov. 2016, 9.</w:t>
      </w:r>
    </w:p>
  </w:footnote>
  <w:footnote w:id="8">
    <w:p w14:paraId="553A4630" w14:textId="2F7C5FE9" w:rsidR="00C84B96" w:rsidRPr="00A47059" w:rsidRDefault="00C84B96" w:rsidP="00C84B96">
      <w:pPr>
        <w:pStyle w:val="FootnoteText"/>
        <w:rPr>
          <w:rFonts w:asciiTheme="minorHAnsi" w:hAnsiTheme="minorHAnsi" w:cstheme="minorHAnsi"/>
          <w:sz w:val="18"/>
          <w:szCs w:val="18"/>
          <w:u w:val="single"/>
        </w:rPr>
      </w:pPr>
      <w:r w:rsidRPr="00A47059">
        <w:rPr>
          <w:rStyle w:val="FootnoteReference"/>
          <w:rFonts w:asciiTheme="minorHAnsi" w:hAnsiTheme="minorHAnsi" w:cstheme="minorHAnsi"/>
          <w:sz w:val="18"/>
          <w:szCs w:val="18"/>
        </w:rPr>
        <w:footnoteRef/>
      </w:r>
      <w:r w:rsidRPr="00A47059">
        <w:rPr>
          <w:rFonts w:asciiTheme="minorHAnsi" w:hAnsiTheme="minorHAnsi" w:cstheme="minorHAnsi"/>
          <w:sz w:val="18"/>
          <w:szCs w:val="18"/>
        </w:rPr>
        <w:t xml:space="preserve"> </w:t>
      </w:r>
      <w:r w:rsidR="00F7511A" w:rsidRPr="00A47059">
        <w:rPr>
          <w:rFonts w:asciiTheme="minorHAnsi" w:hAnsiTheme="minorHAnsi" w:cstheme="minorHAnsi"/>
          <w:sz w:val="18"/>
          <w:szCs w:val="18"/>
        </w:rPr>
        <w:t>Book review</w:t>
      </w:r>
      <w:r w:rsidRPr="00A47059">
        <w:rPr>
          <w:rFonts w:asciiTheme="minorHAnsi" w:hAnsiTheme="minorHAnsi" w:cstheme="minorHAnsi"/>
          <w:sz w:val="18"/>
          <w:szCs w:val="18"/>
        </w:rPr>
        <w:t>:</w:t>
      </w:r>
      <w:r w:rsidRPr="00A47059">
        <w:rPr>
          <w:rFonts w:asciiTheme="minorHAnsi" w:hAnsiTheme="minorHAnsi" w:cstheme="minorHAnsi"/>
          <w:sz w:val="18"/>
          <w:szCs w:val="18"/>
          <w:u w:val="single"/>
        </w:rPr>
        <w:t xml:space="preserve"> </w:t>
      </w:r>
    </w:p>
    <w:p w14:paraId="37A3736F" w14:textId="490BFF7E" w:rsidR="00C84B96" w:rsidRPr="00A47059" w:rsidRDefault="00C84B96" w:rsidP="00F7511A">
      <w:pPr>
        <w:pStyle w:val="FootnoteText"/>
        <w:numPr>
          <w:ilvl w:val="0"/>
          <w:numId w:val="34"/>
        </w:numPr>
        <w:rPr>
          <w:rFonts w:asciiTheme="minorHAnsi" w:hAnsiTheme="minorHAnsi" w:cstheme="minorHAnsi"/>
          <w:sz w:val="18"/>
          <w:szCs w:val="18"/>
        </w:rPr>
      </w:pPr>
      <w:r w:rsidRPr="00A47059">
        <w:rPr>
          <w:rFonts w:asciiTheme="minorHAnsi" w:hAnsiTheme="minorHAnsi" w:cstheme="minorHAnsi"/>
          <w:sz w:val="18"/>
          <w:szCs w:val="18"/>
        </w:rPr>
        <w:t xml:space="preserve">Thomas Nauerth in Ökumenische Rundschau 1/2007, 137-138; </w:t>
      </w:r>
    </w:p>
    <w:p w14:paraId="1490348E" w14:textId="43E7B8E2" w:rsidR="00C84B96" w:rsidRPr="00A47059" w:rsidRDefault="00C84B96" w:rsidP="00F7511A">
      <w:pPr>
        <w:pStyle w:val="FootnoteText"/>
        <w:numPr>
          <w:ilvl w:val="0"/>
          <w:numId w:val="34"/>
        </w:numPr>
        <w:rPr>
          <w:rFonts w:asciiTheme="minorHAnsi" w:hAnsiTheme="minorHAnsi" w:cstheme="minorHAnsi"/>
          <w:sz w:val="18"/>
          <w:szCs w:val="18"/>
          <w:u w:val="single"/>
        </w:rPr>
      </w:pPr>
      <w:r w:rsidRPr="00A47059">
        <w:rPr>
          <w:rFonts w:asciiTheme="minorHAnsi" w:hAnsiTheme="minorHAnsi" w:cstheme="minorHAnsi"/>
          <w:sz w:val="18"/>
          <w:szCs w:val="18"/>
        </w:rPr>
        <w:t>John Derksen in http://www.directionjournal.org/article/?1385.</w:t>
      </w:r>
    </w:p>
  </w:footnote>
  <w:footnote w:id="9">
    <w:p w14:paraId="7B3CED25" w14:textId="0E1354F5" w:rsidR="00C84B96" w:rsidRPr="00A47059" w:rsidRDefault="00C84B96">
      <w:pPr>
        <w:pStyle w:val="FootnoteText"/>
        <w:rPr>
          <w:rFonts w:asciiTheme="minorHAnsi" w:hAnsiTheme="minorHAnsi" w:cstheme="minorHAnsi"/>
          <w:sz w:val="18"/>
          <w:szCs w:val="18"/>
        </w:rPr>
      </w:pPr>
      <w:r w:rsidRPr="00A47059">
        <w:rPr>
          <w:rStyle w:val="FootnoteReference"/>
          <w:rFonts w:asciiTheme="minorHAnsi" w:hAnsiTheme="minorHAnsi" w:cstheme="minorHAnsi"/>
          <w:sz w:val="18"/>
          <w:szCs w:val="18"/>
        </w:rPr>
        <w:footnoteRef/>
      </w:r>
      <w:r w:rsidRPr="00A47059">
        <w:rPr>
          <w:rFonts w:asciiTheme="minorHAnsi" w:hAnsiTheme="minorHAnsi" w:cstheme="minorHAnsi"/>
          <w:sz w:val="18"/>
          <w:szCs w:val="18"/>
        </w:rPr>
        <w:t xml:space="preserve"> </w:t>
      </w:r>
      <w:r w:rsidR="00F7511A" w:rsidRPr="00A47059">
        <w:rPr>
          <w:rFonts w:asciiTheme="minorHAnsi" w:hAnsiTheme="minorHAnsi" w:cstheme="minorHAnsi"/>
          <w:sz w:val="18"/>
          <w:szCs w:val="18"/>
        </w:rPr>
        <w:t>Book review</w:t>
      </w:r>
      <w:r w:rsidRPr="00A47059">
        <w:rPr>
          <w:rFonts w:asciiTheme="minorHAnsi" w:hAnsiTheme="minorHAnsi" w:cstheme="minorHAnsi"/>
          <w:sz w:val="18"/>
          <w:szCs w:val="18"/>
        </w:rPr>
        <w:t xml:space="preserve">: </w:t>
      </w:r>
    </w:p>
    <w:p w14:paraId="6B62A22B" w14:textId="76B15B5B" w:rsidR="00C84B96" w:rsidRPr="00A47059" w:rsidRDefault="00C84B96" w:rsidP="00F7511A">
      <w:pPr>
        <w:pStyle w:val="FootnoteText"/>
        <w:numPr>
          <w:ilvl w:val="0"/>
          <w:numId w:val="34"/>
        </w:numPr>
        <w:rPr>
          <w:rFonts w:asciiTheme="minorHAnsi" w:hAnsiTheme="minorHAnsi" w:cstheme="minorHAnsi"/>
          <w:sz w:val="18"/>
          <w:szCs w:val="18"/>
        </w:rPr>
      </w:pPr>
      <w:r w:rsidRPr="00A47059">
        <w:rPr>
          <w:rFonts w:asciiTheme="minorHAnsi" w:hAnsiTheme="minorHAnsi" w:cstheme="minorHAnsi"/>
          <w:sz w:val="18"/>
          <w:szCs w:val="18"/>
        </w:rPr>
        <w:t xml:space="preserve">Hans-Jürgen Goertz, Theologische Literaturzeitung 132 (2007) 1, 102-104; </w:t>
      </w:r>
    </w:p>
    <w:p w14:paraId="41F44408" w14:textId="636F3C19" w:rsidR="00C84B96" w:rsidRPr="00A47059" w:rsidRDefault="00C84B96" w:rsidP="00F7511A">
      <w:pPr>
        <w:pStyle w:val="FootnoteText"/>
        <w:numPr>
          <w:ilvl w:val="0"/>
          <w:numId w:val="34"/>
        </w:numPr>
        <w:rPr>
          <w:rFonts w:asciiTheme="minorHAnsi" w:hAnsiTheme="minorHAnsi" w:cstheme="minorHAnsi"/>
          <w:sz w:val="18"/>
          <w:szCs w:val="18"/>
        </w:rPr>
      </w:pPr>
      <w:r w:rsidRPr="00A47059">
        <w:rPr>
          <w:rFonts w:asciiTheme="minorHAnsi" w:hAnsiTheme="minorHAnsi" w:cstheme="minorHAnsi"/>
          <w:sz w:val="18"/>
          <w:szCs w:val="18"/>
        </w:rPr>
        <w:t xml:space="preserve">Heinrich Bedford-Strohm, Kirche-Ethik-Öffentlichkeit. Zur ethischen Dimension der Ekklesiologie; in: Verkündigung und Forschung 2/2006, 4-19 (Sammelrezension); </w:t>
      </w:r>
    </w:p>
    <w:p w14:paraId="52E2BCD9" w14:textId="547FADAE" w:rsidR="00C84B96" w:rsidRPr="00A47059" w:rsidRDefault="00C84B96" w:rsidP="00F7511A">
      <w:pPr>
        <w:pStyle w:val="FootnoteText"/>
        <w:numPr>
          <w:ilvl w:val="0"/>
          <w:numId w:val="34"/>
        </w:numPr>
        <w:rPr>
          <w:rFonts w:asciiTheme="minorHAnsi" w:hAnsiTheme="minorHAnsi" w:cstheme="minorHAnsi"/>
          <w:sz w:val="18"/>
          <w:szCs w:val="18"/>
        </w:rPr>
      </w:pPr>
      <w:r w:rsidRPr="00A47059">
        <w:rPr>
          <w:rFonts w:asciiTheme="minorHAnsi" w:hAnsiTheme="minorHAnsi" w:cstheme="minorHAnsi"/>
          <w:sz w:val="18"/>
          <w:szCs w:val="18"/>
        </w:rPr>
        <w:t>Konrad Raiser in Ecumenical Review Vol.55 No.2, April 2003, 175-177; und in Ökumenische Rundschau 4/2003, 537-541;</w:t>
      </w:r>
    </w:p>
    <w:p w14:paraId="5F73B7C8" w14:textId="14863E89" w:rsidR="00C84B96" w:rsidRPr="00A47059" w:rsidRDefault="00C84B96" w:rsidP="00F7511A">
      <w:pPr>
        <w:pStyle w:val="FootnoteText"/>
        <w:numPr>
          <w:ilvl w:val="0"/>
          <w:numId w:val="34"/>
        </w:numPr>
        <w:rPr>
          <w:rFonts w:asciiTheme="minorHAnsi" w:hAnsiTheme="minorHAnsi" w:cstheme="minorHAnsi"/>
          <w:sz w:val="18"/>
          <w:szCs w:val="18"/>
          <w:lang w:val="en-US"/>
        </w:rPr>
      </w:pPr>
      <w:r w:rsidRPr="00A47059">
        <w:rPr>
          <w:rFonts w:asciiTheme="minorHAnsi" w:hAnsiTheme="minorHAnsi" w:cstheme="minorHAnsi"/>
          <w:sz w:val="18"/>
          <w:szCs w:val="18"/>
          <w:lang w:val="en-US"/>
        </w:rPr>
        <w:t xml:space="preserve">Helmut Harder in Mennonite Quarterly Review 79, April 2005, 251-259; </w:t>
      </w:r>
    </w:p>
    <w:p w14:paraId="755E6385" w14:textId="0D54437F" w:rsidR="00C84B96" w:rsidRPr="00A47059" w:rsidRDefault="00C84B96" w:rsidP="00F7511A">
      <w:pPr>
        <w:pStyle w:val="FootnoteText"/>
        <w:numPr>
          <w:ilvl w:val="0"/>
          <w:numId w:val="34"/>
        </w:numPr>
        <w:rPr>
          <w:rFonts w:asciiTheme="minorHAnsi" w:hAnsiTheme="minorHAnsi" w:cstheme="minorHAnsi"/>
          <w:sz w:val="18"/>
          <w:szCs w:val="18"/>
        </w:rPr>
      </w:pPr>
      <w:r w:rsidRPr="00A47059">
        <w:rPr>
          <w:rFonts w:asciiTheme="minorHAnsi" w:hAnsiTheme="minorHAnsi" w:cstheme="minorHAnsi"/>
          <w:sz w:val="18"/>
          <w:szCs w:val="18"/>
        </w:rPr>
        <w:t xml:space="preserve">John Rempel in Mission Focus 2004, Vol.12, 125-127; </w:t>
      </w:r>
    </w:p>
    <w:p w14:paraId="411CECC9" w14:textId="10197AD3" w:rsidR="00C84B96" w:rsidRPr="00A47059" w:rsidRDefault="00C84B96" w:rsidP="00F7511A">
      <w:pPr>
        <w:pStyle w:val="FootnoteText"/>
        <w:numPr>
          <w:ilvl w:val="0"/>
          <w:numId w:val="34"/>
        </w:numPr>
        <w:rPr>
          <w:rFonts w:asciiTheme="minorHAnsi" w:hAnsiTheme="minorHAnsi" w:cstheme="minorHAnsi"/>
          <w:sz w:val="18"/>
          <w:szCs w:val="18"/>
        </w:rPr>
      </w:pPr>
      <w:r w:rsidRPr="00A47059">
        <w:rPr>
          <w:rFonts w:asciiTheme="minorHAnsi" w:hAnsiTheme="minorHAnsi" w:cstheme="minorHAnsi"/>
          <w:sz w:val="18"/>
          <w:szCs w:val="18"/>
        </w:rPr>
        <w:t xml:space="preserve">Götz Planer-Friedrich in ZEITZEICHEN 8/2003, 4.Jg., 67; </w:t>
      </w:r>
    </w:p>
    <w:p w14:paraId="0DB4C472" w14:textId="36E0B89E" w:rsidR="00C84B96" w:rsidRPr="00A47059" w:rsidRDefault="00C84B96" w:rsidP="00F7511A">
      <w:pPr>
        <w:pStyle w:val="FootnoteText"/>
        <w:numPr>
          <w:ilvl w:val="0"/>
          <w:numId w:val="34"/>
        </w:numPr>
        <w:rPr>
          <w:rFonts w:asciiTheme="minorHAnsi" w:hAnsiTheme="minorHAnsi" w:cstheme="minorHAnsi"/>
          <w:sz w:val="18"/>
          <w:szCs w:val="18"/>
        </w:rPr>
      </w:pPr>
      <w:r w:rsidRPr="00A47059">
        <w:rPr>
          <w:rFonts w:asciiTheme="minorHAnsi" w:hAnsiTheme="minorHAnsi" w:cstheme="minorHAnsi"/>
          <w:sz w:val="18"/>
          <w:szCs w:val="18"/>
        </w:rPr>
        <w:t xml:space="preserve">Arnold Neufeldt-Fast in BRÜCKE, 4/2003, 30-31; </w:t>
      </w:r>
    </w:p>
    <w:p w14:paraId="6AE112B1" w14:textId="53762BDE" w:rsidR="00C84B96" w:rsidRPr="00A47059" w:rsidRDefault="00C84B96" w:rsidP="00F7511A">
      <w:pPr>
        <w:pStyle w:val="FootnoteText"/>
        <w:numPr>
          <w:ilvl w:val="0"/>
          <w:numId w:val="34"/>
        </w:numPr>
        <w:rPr>
          <w:rFonts w:asciiTheme="minorHAnsi" w:hAnsiTheme="minorHAnsi" w:cstheme="minorHAnsi"/>
          <w:sz w:val="18"/>
          <w:szCs w:val="18"/>
        </w:rPr>
      </w:pPr>
      <w:r w:rsidRPr="00A47059">
        <w:rPr>
          <w:rFonts w:asciiTheme="minorHAnsi" w:hAnsiTheme="minorHAnsi" w:cstheme="minorHAnsi"/>
          <w:sz w:val="18"/>
          <w:szCs w:val="18"/>
        </w:rPr>
        <w:t xml:space="preserve">Christoph Wiebe in Mennonitische Geschichtsblätter, 60.Jg. 2003, 164-172; </w:t>
      </w:r>
    </w:p>
    <w:p w14:paraId="579702DD" w14:textId="2288C384" w:rsidR="00C84B96" w:rsidRPr="00A47059" w:rsidRDefault="00C84B96" w:rsidP="00F7511A">
      <w:pPr>
        <w:pStyle w:val="FootnoteText"/>
        <w:numPr>
          <w:ilvl w:val="0"/>
          <w:numId w:val="34"/>
        </w:numPr>
        <w:rPr>
          <w:rFonts w:asciiTheme="minorHAnsi" w:hAnsiTheme="minorHAnsi" w:cstheme="minorHAnsi"/>
          <w:sz w:val="18"/>
          <w:szCs w:val="18"/>
        </w:rPr>
      </w:pPr>
      <w:r w:rsidRPr="00A47059">
        <w:rPr>
          <w:rFonts w:asciiTheme="minorHAnsi" w:hAnsiTheme="minorHAnsi" w:cstheme="minorHAnsi"/>
          <w:sz w:val="18"/>
          <w:szCs w:val="18"/>
        </w:rPr>
        <w:t>Wolfgang Greive in EZ Nov 2003, No.9.</w:t>
      </w:r>
    </w:p>
  </w:footnote>
  <w:footnote w:id="10">
    <w:p w14:paraId="5755CE25" w14:textId="4E1FABF4" w:rsidR="00C84B96" w:rsidRPr="00A47059" w:rsidRDefault="00C84B96">
      <w:pPr>
        <w:pStyle w:val="FootnoteText"/>
        <w:rPr>
          <w:rFonts w:asciiTheme="minorHAnsi" w:hAnsiTheme="minorHAnsi" w:cstheme="minorHAnsi"/>
          <w:sz w:val="18"/>
          <w:szCs w:val="18"/>
          <w:u w:val="single"/>
        </w:rPr>
      </w:pPr>
      <w:r w:rsidRPr="00A47059">
        <w:rPr>
          <w:rStyle w:val="FootnoteReference"/>
          <w:rFonts w:asciiTheme="minorHAnsi" w:hAnsiTheme="minorHAnsi" w:cstheme="minorHAnsi"/>
          <w:sz w:val="18"/>
          <w:szCs w:val="18"/>
        </w:rPr>
        <w:footnoteRef/>
      </w:r>
      <w:r w:rsidRPr="00A47059">
        <w:rPr>
          <w:rFonts w:asciiTheme="minorHAnsi" w:hAnsiTheme="minorHAnsi" w:cstheme="minorHAnsi"/>
          <w:sz w:val="18"/>
          <w:szCs w:val="18"/>
        </w:rPr>
        <w:t xml:space="preserve"> </w:t>
      </w:r>
      <w:r w:rsidR="00F7511A" w:rsidRPr="00A47059">
        <w:rPr>
          <w:rFonts w:asciiTheme="minorHAnsi" w:hAnsiTheme="minorHAnsi" w:cstheme="minorHAnsi"/>
          <w:sz w:val="18"/>
          <w:szCs w:val="18"/>
        </w:rPr>
        <w:t>Book review</w:t>
      </w:r>
      <w:r w:rsidRPr="00A47059">
        <w:rPr>
          <w:rFonts w:asciiTheme="minorHAnsi" w:hAnsiTheme="minorHAnsi" w:cstheme="minorHAnsi"/>
          <w:sz w:val="18"/>
          <w:szCs w:val="18"/>
        </w:rPr>
        <w:t>:</w:t>
      </w:r>
      <w:r w:rsidRPr="00A47059">
        <w:rPr>
          <w:rFonts w:asciiTheme="minorHAnsi" w:hAnsiTheme="minorHAnsi" w:cstheme="minorHAnsi"/>
          <w:sz w:val="18"/>
          <w:szCs w:val="18"/>
          <w:u w:val="single"/>
        </w:rPr>
        <w:t xml:space="preserve"> </w:t>
      </w:r>
    </w:p>
    <w:p w14:paraId="11D256EF" w14:textId="186C5E36" w:rsidR="00C84B96" w:rsidRPr="00A47059" w:rsidRDefault="00C84B96" w:rsidP="00F7511A">
      <w:pPr>
        <w:pStyle w:val="FootnoteText"/>
        <w:numPr>
          <w:ilvl w:val="0"/>
          <w:numId w:val="34"/>
        </w:numPr>
        <w:rPr>
          <w:rFonts w:asciiTheme="minorHAnsi" w:hAnsiTheme="minorHAnsi" w:cstheme="minorHAnsi"/>
          <w:sz w:val="18"/>
          <w:szCs w:val="18"/>
        </w:rPr>
      </w:pPr>
      <w:r w:rsidRPr="00A47059">
        <w:rPr>
          <w:rFonts w:asciiTheme="minorHAnsi" w:hAnsiTheme="minorHAnsi" w:cstheme="minorHAnsi"/>
          <w:sz w:val="18"/>
          <w:szCs w:val="18"/>
        </w:rPr>
        <w:t>Geiko Müller-Fahrenholz in Ökumenische Rundschau 4/2002, 532-534; Ulrike Nagel in BRÜCKE 6/2002, 30.</w:t>
      </w:r>
    </w:p>
  </w:footnote>
  <w:footnote w:id="11">
    <w:p w14:paraId="3C1D2F9A" w14:textId="6BB51828" w:rsidR="00A47059" w:rsidRPr="00A47059" w:rsidRDefault="00A47059">
      <w:pPr>
        <w:pStyle w:val="FootnoteText"/>
        <w:rPr>
          <w:rFonts w:asciiTheme="minorHAnsi" w:hAnsiTheme="minorHAnsi" w:cstheme="minorHAnsi"/>
          <w:sz w:val="18"/>
          <w:szCs w:val="18"/>
          <w:lang w:val="en-US"/>
        </w:rPr>
      </w:pPr>
      <w:r w:rsidRPr="00A47059">
        <w:rPr>
          <w:rStyle w:val="FootnoteReference"/>
          <w:rFonts w:asciiTheme="minorHAnsi" w:hAnsiTheme="minorHAnsi" w:cstheme="minorHAnsi"/>
          <w:sz w:val="18"/>
          <w:szCs w:val="18"/>
        </w:rPr>
        <w:footnoteRef/>
      </w:r>
      <w:r w:rsidRPr="00A47059">
        <w:rPr>
          <w:rFonts w:asciiTheme="minorHAnsi" w:hAnsiTheme="minorHAnsi" w:cstheme="minorHAnsi"/>
          <w:sz w:val="18"/>
          <w:szCs w:val="18"/>
          <w:lang w:val="en-US"/>
        </w:rPr>
        <w:t xml:space="preserve"> Vol 1: David McMillan, Convictions, Conflict, and Moral Reasoning. A Baptist Perspective with a Case Study from Northern Ireland. </w:t>
      </w:r>
      <w:proofErr w:type="spellStart"/>
      <w:r w:rsidRPr="00A47059">
        <w:rPr>
          <w:rFonts w:asciiTheme="minorHAnsi" w:hAnsiTheme="minorHAnsi" w:cstheme="minorHAnsi"/>
          <w:sz w:val="18"/>
          <w:szCs w:val="18"/>
          <w:lang w:val="en-US"/>
        </w:rPr>
        <w:t>Kampen</w:t>
      </w:r>
      <w:proofErr w:type="spellEnd"/>
      <w:r w:rsidRPr="00A47059">
        <w:rPr>
          <w:rFonts w:asciiTheme="minorHAnsi" w:hAnsiTheme="minorHAnsi" w:cstheme="minorHAnsi"/>
          <w:sz w:val="18"/>
          <w:szCs w:val="18"/>
          <w:lang w:val="en-US"/>
        </w:rPr>
        <w:t>: Summum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32C"/>
    <w:multiLevelType w:val="hybridMultilevel"/>
    <w:tmpl w:val="022C8F0E"/>
    <w:lvl w:ilvl="0" w:tplc="48402210">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957522"/>
    <w:multiLevelType w:val="hybridMultilevel"/>
    <w:tmpl w:val="07EE8B62"/>
    <w:lvl w:ilvl="0" w:tplc="E51617BC">
      <w:start w:val="199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B513D5"/>
    <w:multiLevelType w:val="hybridMultilevel"/>
    <w:tmpl w:val="CA467304"/>
    <w:lvl w:ilvl="0" w:tplc="8F3A38A0">
      <w:start w:val="9"/>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06415"/>
    <w:multiLevelType w:val="hybridMultilevel"/>
    <w:tmpl w:val="A5F4FCDE"/>
    <w:lvl w:ilvl="0" w:tplc="3AAC4454">
      <w:start w:val="20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F03A4F"/>
    <w:multiLevelType w:val="hybridMultilevel"/>
    <w:tmpl w:val="458802A8"/>
    <w:lvl w:ilvl="0" w:tplc="5762C3BA">
      <w:start w:val="2022"/>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B75259"/>
    <w:multiLevelType w:val="hybridMultilevel"/>
    <w:tmpl w:val="B756080A"/>
    <w:lvl w:ilvl="0" w:tplc="F8F44280">
      <w:start w:val="20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CD1C78"/>
    <w:multiLevelType w:val="hybridMultilevel"/>
    <w:tmpl w:val="53543CF6"/>
    <w:lvl w:ilvl="0" w:tplc="1F64A188">
      <w:start w:val="9"/>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851F9E"/>
    <w:multiLevelType w:val="hybridMultilevel"/>
    <w:tmpl w:val="2EE2DA52"/>
    <w:lvl w:ilvl="0" w:tplc="D5548A88">
      <w:start w:val="20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C46515"/>
    <w:multiLevelType w:val="hybridMultilevel"/>
    <w:tmpl w:val="14462680"/>
    <w:lvl w:ilvl="0" w:tplc="D41823AE">
      <w:start w:val="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2B65AB"/>
    <w:multiLevelType w:val="hybridMultilevel"/>
    <w:tmpl w:val="003AF942"/>
    <w:lvl w:ilvl="0" w:tplc="E874458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E47D9F"/>
    <w:multiLevelType w:val="hybridMultilevel"/>
    <w:tmpl w:val="6BE4626C"/>
    <w:lvl w:ilvl="0" w:tplc="2A2670D0">
      <w:start w:val="9"/>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0B1A3D"/>
    <w:multiLevelType w:val="hybridMultilevel"/>
    <w:tmpl w:val="0C0ECF80"/>
    <w:lvl w:ilvl="0" w:tplc="78302E84">
      <w:start w:val="20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880937"/>
    <w:multiLevelType w:val="hybridMultilevel"/>
    <w:tmpl w:val="B04CC3B0"/>
    <w:lvl w:ilvl="0" w:tplc="CB32E6FA">
      <w:start w:val="2018"/>
      <w:numFmt w:val="bullet"/>
      <w:lvlText w:val="-"/>
      <w:lvlJc w:val="left"/>
      <w:pPr>
        <w:ind w:left="720" w:hanging="360"/>
      </w:pPr>
      <w:rPr>
        <w:rFonts w:ascii="Calibri" w:eastAsia="Times New Roman" w:hAnsi="Calibri" w:cs="Calibri"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FD7939"/>
    <w:multiLevelType w:val="hybridMultilevel"/>
    <w:tmpl w:val="93D4BE14"/>
    <w:lvl w:ilvl="0" w:tplc="15CC960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796A90"/>
    <w:multiLevelType w:val="hybridMultilevel"/>
    <w:tmpl w:val="0FBC1786"/>
    <w:lvl w:ilvl="0" w:tplc="B822A374">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80260D"/>
    <w:multiLevelType w:val="hybridMultilevel"/>
    <w:tmpl w:val="82600A7C"/>
    <w:lvl w:ilvl="0" w:tplc="852C8212">
      <w:start w:val="20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C65B5A"/>
    <w:multiLevelType w:val="hybridMultilevel"/>
    <w:tmpl w:val="30CA1B90"/>
    <w:lvl w:ilvl="0" w:tplc="025E37D4">
      <w:start w:val="202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A61A03"/>
    <w:multiLevelType w:val="hybridMultilevel"/>
    <w:tmpl w:val="C55602D4"/>
    <w:lvl w:ilvl="0" w:tplc="17488CF2">
      <w:start w:val="5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8457802"/>
    <w:multiLevelType w:val="hybridMultilevel"/>
    <w:tmpl w:val="0CB24B00"/>
    <w:lvl w:ilvl="0" w:tplc="A2F2B368">
      <w:start w:val="202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A36A6A"/>
    <w:multiLevelType w:val="hybridMultilevel"/>
    <w:tmpl w:val="5FFE2E5A"/>
    <w:lvl w:ilvl="0" w:tplc="9BDAA95A">
      <w:start w:val="2018"/>
      <w:numFmt w:val="bullet"/>
      <w:lvlText w:val="-"/>
      <w:lvlJc w:val="left"/>
      <w:pPr>
        <w:ind w:left="720" w:hanging="360"/>
      </w:pPr>
      <w:rPr>
        <w:rFonts w:ascii="Calibri" w:eastAsia="Times New Roman" w:hAnsi="Calibri" w:cs="Calibri"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750A65"/>
    <w:multiLevelType w:val="hybridMultilevel"/>
    <w:tmpl w:val="0CFC8B04"/>
    <w:lvl w:ilvl="0" w:tplc="786C5032">
      <w:start w:val="20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7051D0"/>
    <w:multiLevelType w:val="hybridMultilevel"/>
    <w:tmpl w:val="8264C35A"/>
    <w:lvl w:ilvl="0" w:tplc="BF500FC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A1275A"/>
    <w:multiLevelType w:val="hybridMultilevel"/>
    <w:tmpl w:val="6DA03012"/>
    <w:lvl w:ilvl="0" w:tplc="28828C50">
      <w:start w:val="202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1717DE"/>
    <w:multiLevelType w:val="hybridMultilevel"/>
    <w:tmpl w:val="B338017E"/>
    <w:lvl w:ilvl="0" w:tplc="BD1C7D76">
      <w:start w:val="201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5A1F8F"/>
    <w:multiLevelType w:val="hybridMultilevel"/>
    <w:tmpl w:val="E4B8FAF6"/>
    <w:lvl w:ilvl="0" w:tplc="033ED0D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8C345C"/>
    <w:multiLevelType w:val="hybridMultilevel"/>
    <w:tmpl w:val="72F6D296"/>
    <w:lvl w:ilvl="0" w:tplc="84E025D2">
      <w:start w:val="202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5E3796"/>
    <w:multiLevelType w:val="hybridMultilevel"/>
    <w:tmpl w:val="80B87926"/>
    <w:lvl w:ilvl="0" w:tplc="83E4518A">
      <w:numFmt w:val="bullet"/>
      <w:lvlText w:val="-"/>
      <w:lvlJc w:val="left"/>
      <w:pPr>
        <w:ind w:left="720" w:hanging="360"/>
      </w:pPr>
      <w:rPr>
        <w:rFonts w:ascii="Calibri" w:eastAsia="Times New Roman" w:hAnsi="Calibri" w:cs="Calibri"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9947CD"/>
    <w:multiLevelType w:val="hybridMultilevel"/>
    <w:tmpl w:val="186E911C"/>
    <w:lvl w:ilvl="0" w:tplc="1794CD78">
      <w:start w:val="20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CC29BF"/>
    <w:multiLevelType w:val="hybridMultilevel"/>
    <w:tmpl w:val="10EA5A2C"/>
    <w:lvl w:ilvl="0" w:tplc="27567CAA">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220F52"/>
    <w:multiLevelType w:val="hybridMultilevel"/>
    <w:tmpl w:val="B3AEC554"/>
    <w:lvl w:ilvl="0" w:tplc="734472E8">
      <w:start w:val="9"/>
      <w:numFmt w:val="bullet"/>
      <w:lvlText w:val="-"/>
      <w:lvlJc w:val="left"/>
      <w:pPr>
        <w:ind w:left="720" w:hanging="360"/>
      </w:pPr>
      <w:rPr>
        <w:rFonts w:ascii="Arial" w:eastAsia="Times New Roman" w:hAnsi="Arial"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BB0A0B"/>
    <w:multiLevelType w:val="hybridMultilevel"/>
    <w:tmpl w:val="8530E784"/>
    <w:lvl w:ilvl="0" w:tplc="1972A820">
      <w:start w:val="2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6192BF1"/>
    <w:multiLevelType w:val="hybridMultilevel"/>
    <w:tmpl w:val="629C9594"/>
    <w:lvl w:ilvl="0" w:tplc="48F2DDE0">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D335D"/>
    <w:multiLevelType w:val="hybridMultilevel"/>
    <w:tmpl w:val="9DB4A8B6"/>
    <w:lvl w:ilvl="0" w:tplc="9E6E4BBA">
      <w:start w:val="2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542409"/>
    <w:multiLevelType w:val="hybridMultilevel"/>
    <w:tmpl w:val="3F980FF0"/>
    <w:lvl w:ilvl="0" w:tplc="2BAA61C6">
      <w:start w:val="2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105206"/>
    <w:multiLevelType w:val="hybridMultilevel"/>
    <w:tmpl w:val="D166CCE8"/>
    <w:lvl w:ilvl="0" w:tplc="7D1C406C">
      <w:start w:val="202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E53306A"/>
    <w:multiLevelType w:val="hybridMultilevel"/>
    <w:tmpl w:val="8C005D70"/>
    <w:lvl w:ilvl="0" w:tplc="395CDE5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BA4E93"/>
    <w:multiLevelType w:val="hybridMultilevel"/>
    <w:tmpl w:val="3E7CA686"/>
    <w:lvl w:ilvl="0" w:tplc="C688D086">
      <w:start w:val="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44C5D8F"/>
    <w:multiLevelType w:val="hybridMultilevel"/>
    <w:tmpl w:val="CB7C097A"/>
    <w:lvl w:ilvl="0" w:tplc="162E43E2">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9362E4"/>
    <w:multiLevelType w:val="hybridMultilevel"/>
    <w:tmpl w:val="CA6652AE"/>
    <w:lvl w:ilvl="0" w:tplc="5C9C607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3F56C8"/>
    <w:multiLevelType w:val="hybridMultilevel"/>
    <w:tmpl w:val="9D24E26A"/>
    <w:lvl w:ilvl="0" w:tplc="537C23F4">
      <w:start w:val="2020"/>
      <w:numFmt w:val="bullet"/>
      <w:lvlText w:val="-"/>
      <w:lvlJc w:val="left"/>
      <w:pPr>
        <w:ind w:left="720" w:hanging="360"/>
      </w:pPr>
      <w:rPr>
        <w:rFonts w:ascii="Calibri" w:eastAsia="Times New Roman" w:hAnsi="Calibri"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7E2F64"/>
    <w:multiLevelType w:val="hybridMultilevel"/>
    <w:tmpl w:val="29920AC8"/>
    <w:lvl w:ilvl="0" w:tplc="D6121A44">
      <w:start w:val="1993"/>
      <w:numFmt w:val="bullet"/>
      <w:lvlText w:val="-"/>
      <w:lvlJc w:val="left"/>
      <w:pPr>
        <w:ind w:left="720" w:hanging="360"/>
      </w:pPr>
      <w:rPr>
        <w:rFonts w:ascii="Calibri" w:eastAsia="Times New Roman" w:hAnsi="Calibri"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AB0C89"/>
    <w:multiLevelType w:val="hybridMultilevel"/>
    <w:tmpl w:val="046AA46C"/>
    <w:lvl w:ilvl="0" w:tplc="081423FC">
      <w:start w:val="5"/>
      <w:numFmt w:val="bullet"/>
      <w:lvlText w:val="-"/>
      <w:lvlJc w:val="left"/>
      <w:pPr>
        <w:ind w:left="720" w:hanging="360"/>
      </w:pPr>
      <w:rPr>
        <w:rFonts w:ascii="Times New Roman" w:eastAsia="Times New Roman" w:hAnsi="Times New Roman" w:cs="Times New Roman" w:hint="default"/>
        <w:sz w:val="2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6A01BD"/>
    <w:multiLevelType w:val="hybridMultilevel"/>
    <w:tmpl w:val="4290F3FE"/>
    <w:lvl w:ilvl="0" w:tplc="4096464C">
      <w:start w:val="20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29"/>
  </w:num>
  <w:num w:numId="5">
    <w:abstractNumId w:val="36"/>
  </w:num>
  <w:num w:numId="6">
    <w:abstractNumId w:val="40"/>
  </w:num>
  <w:num w:numId="7">
    <w:abstractNumId w:val="1"/>
  </w:num>
  <w:num w:numId="8">
    <w:abstractNumId w:val="15"/>
  </w:num>
  <w:num w:numId="9">
    <w:abstractNumId w:val="11"/>
  </w:num>
  <w:num w:numId="10">
    <w:abstractNumId w:val="5"/>
  </w:num>
  <w:num w:numId="11">
    <w:abstractNumId w:val="12"/>
  </w:num>
  <w:num w:numId="12">
    <w:abstractNumId w:val="20"/>
  </w:num>
  <w:num w:numId="13">
    <w:abstractNumId w:val="26"/>
  </w:num>
  <w:num w:numId="14">
    <w:abstractNumId w:val="23"/>
  </w:num>
  <w:num w:numId="15">
    <w:abstractNumId w:val="21"/>
  </w:num>
  <w:num w:numId="16">
    <w:abstractNumId w:val="19"/>
  </w:num>
  <w:num w:numId="17">
    <w:abstractNumId w:val="7"/>
  </w:num>
  <w:num w:numId="18">
    <w:abstractNumId w:val="42"/>
  </w:num>
  <w:num w:numId="19">
    <w:abstractNumId w:val="27"/>
  </w:num>
  <w:num w:numId="20">
    <w:abstractNumId w:val="9"/>
  </w:num>
  <w:num w:numId="21">
    <w:abstractNumId w:val="3"/>
  </w:num>
  <w:num w:numId="22">
    <w:abstractNumId w:val="37"/>
  </w:num>
  <w:num w:numId="23">
    <w:abstractNumId w:val="8"/>
  </w:num>
  <w:num w:numId="24">
    <w:abstractNumId w:val="25"/>
  </w:num>
  <w:num w:numId="25">
    <w:abstractNumId w:val="39"/>
  </w:num>
  <w:num w:numId="26">
    <w:abstractNumId w:val="17"/>
  </w:num>
  <w:num w:numId="27">
    <w:abstractNumId w:val="0"/>
  </w:num>
  <w:num w:numId="28">
    <w:abstractNumId w:val="14"/>
  </w:num>
  <w:num w:numId="29">
    <w:abstractNumId w:val="24"/>
  </w:num>
  <w:num w:numId="30">
    <w:abstractNumId w:val="35"/>
  </w:num>
  <w:num w:numId="31">
    <w:abstractNumId w:val="31"/>
  </w:num>
  <w:num w:numId="32">
    <w:abstractNumId w:val="18"/>
  </w:num>
  <w:num w:numId="33">
    <w:abstractNumId w:val="28"/>
  </w:num>
  <w:num w:numId="34">
    <w:abstractNumId w:val="33"/>
  </w:num>
  <w:num w:numId="35">
    <w:abstractNumId w:val="32"/>
  </w:num>
  <w:num w:numId="36">
    <w:abstractNumId w:val="30"/>
  </w:num>
  <w:num w:numId="37">
    <w:abstractNumId w:val="38"/>
  </w:num>
  <w:num w:numId="38">
    <w:abstractNumId w:val="13"/>
  </w:num>
  <w:num w:numId="39">
    <w:abstractNumId w:val="41"/>
  </w:num>
  <w:num w:numId="40">
    <w:abstractNumId w:val="16"/>
  </w:num>
  <w:num w:numId="41">
    <w:abstractNumId w:val="22"/>
  </w:num>
  <w:num w:numId="42">
    <w:abstractNumId w:val="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5C"/>
    <w:rsid w:val="00011259"/>
    <w:rsid w:val="000211F8"/>
    <w:rsid w:val="00025C41"/>
    <w:rsid w:val="00044123"/>
    <w:rsid w:val="00051EDE"/>
    <w:rsid w:val="00064D65"/>
    <w:rsid w:val="00075467"/>
    <w:rsid w:val="000A41BC"/>
    <w:rsid w:val="000D043D"/>
    <w:rsid w:val="000E2B4E"/>
    <w:rsid w:val="00102198"/>
    <w:rsid w:val="00102B72"/>
    <w:rsid w:val="0011082E"/>
    <w:rsid w:val="00116840"/>
    <w:rsid w:val="001219A5"/>
    <w:rsid w:val="00121D68"/>
    <w:rsid w:val="00133839"/>
    <w:rsid w:val="00135223"/>
    <w:rsid w:val="00145D99"/>
    <w:rsid w:val="00152E5C"/>
    <w:rsid w:val="001800B5"/>
    <w:rsid w:val="00180A9C"/>
    <w:rsid w:val="00182E60"/>
    <w:rsid w:val="00183B6A"/>
    <w:rsid w:val="00186BC2"/>
    <w:rsid w:val="00190B54"/>
    <w:rsid w:val="001912D5"/>
    <w:rsid w:val="001A2A79"/>
    <w:rsid w:val="001B2543"/>
    <w:rsid w:val="001C40E9"/>
    <w:rsid w:val="001D7EF2"/>
    <w:rsid w:val="002000D6"/>
    <w:rsid w:val="002010A3"/>
    <w:rsid w:val="00210EA6"/>
    <w:rsid w:val="00257092"/>
    <w:rsid w:val="0027279E"/>
    <w:rsid w:val="00281A62"/>
    <w:rsid w:val="002939C5"/>
    <w:rsid w:val="002A068A"/>
    <w:rsid w:val="002A6690"/>
    <w:rsid w:val="002A7197"/>
    <w:rsid w:val="002B7C9B"/>
    <w:rsid w:val="002D1251"/>
    <w:rsid w:val="002F75FF"/>
    <w:rsid w:val="00311017"/>
    <w:rsid w:val="00312DDC"/>
    <w:rsid w:val="00322BF0"/>
    <w:rsid w:val="003348A9"/>
    <w:rsid w:val="00341D53"/>
    <w:rsid w:val="00352A3A"/>
    <w:rsid w:val="0035378E"/>
    <w:rsid w:val="00355EE9"/>
    <w:rsid w:val="00360CA2"/>
    <w:rsid w:val="00367F7C"/>
    <w:rsid w:val="00385DB0"/>
    <w:rsid w:val="00391726"/>
    <w:rsid w:val="00394B94"/>
    <w:rsid w:val="003B57E4"/>
    <w:rsid w:val="003F4910"/>
    <w:rsid w:val="00404C7B"/>
    <w:rsid w:val="0042253A"/>
    <w:rsid w:val="004341BA"/>
    <w:rsid w:val="004503A0"/>
    <w:rsid w:val="00450F9A"/>
    <w:rsid w:val="00460950"/>
    <w:rsid w:val="0047536C"/>
    <w:rsid w:val="00483A32"/>
    <w:rsid w:val="00494482"/>
    <w:rsid w:val="004C62DC"/>
    <w:rsid w:val="004D1533"/>
    <w:rsid w:val="004D4299"/>
    <w:rsid w:val="004D6529"/>
    <w:rsid w:val="004E3091"/>
    <w:rsid w:val="004E666B"/>
    <w:rsid w:val="004F5BC6"/>
    <w:rsid w:val="00503C03"/>
    <w:rsid w:val="0051295C"/>
    <w:rsid w:val="00515CD9"/>
    <w:rsid w:val="005200E8"/>
    <w:rsid w:val="00526973"/>
    <w:rsid w:val="005469F2"/>
    <w:rsid w:val="005559C1"/>
    <w:rsid w:val="005603EC"/>
    <w:rsid w:val="00586453"/>
    <w:rsid w:val="0059435C"/>
    <w:rsid w:val="00595D92"/>
    <w:rsid w:val="00597B27"/>
    <w:rsid w:val="005A4623"/>
    <w:rsid w:val="005C11A0"/>
    <w:rsid w:val="005C3517"/>
    <w:rsid w:val="005E2539"/>
    <w:rsid w:val="005E798E"/>
    <w:rsid w:val="00617097"/>
    <w:rsid w:val="00621F28"/>
    <w:rsid w:val="0062426E"/>
    <w:rsid w:val="0063753B"/>
    <w:rsid w:val="00643D45"/>
    <w:rsid w:val="00662B50"/>
    <w:rsid w:val="00664991"/>
    <w:rsid w:val="00666DA3"/>
    <w:rsid w:val="00673730"/>
    <w:rsid w:val="006779B4"/>
    <w:rsid w:val="00680D5A"/>
    <w:rsid w:val="006820F8"/>
    <w:rsid w:val="006821FF"/>
    <w:rsid w:val="006915F5"/>
    <w:rsid w:val="006A4FFE"/>
    <w:rsid w:val="006B054D"/>
    <w:rsid w:val="006B60D9"/>
    <w:rsid w:val="006C00F0"/>
    <w:rsid w:val="006C55C8"/>
    <w:rsid w:val="006D15AF"/>
    <w:rsid w:val="006E2E00"/>
    <w:rsid w:val="006E721E"/>
    <w:rsid w:val="0070474B"/>
    <w:rsid w:val="00713926"/>
    <w:rsid w:val="007179FD"/>
    <w:rsid w:val="00722455"/>
    <w:rsid w:val="00740AB1"/>
    <w:rsid w:val="007420E5"/>
    <w:rsid w:val="00745593"/>
    <w:rsid w:val="00747EDD"/>
    <w:rsid w:val="00761A55"/>
    <w:rsid w:val="00772D34"/>
    <w:rsid w:val="007768FB"/>
    <w:rsid w:val="00792F07"/>
    <w:rsid w:val="00794BD7"/>
    <w:rsid w:val="007A1CFF"/>
    <w:rsid w:val="007A30E6"/>
    <w:rsid w:val="007B09F1"/>
    <w:rsid w:val="007C6B78"/>
    <w:rsid w:val="007C6FA3"/>
    <w:rsid w:val="007D55BF"/>
    <w:rsid w:val="007D69B8"/>
    <w:rsid w:val="00801644"/>
    <w:rsid w:val="008052D4"/>
    <w:rsid w:val="0081286C"/>
    <w:rsid w:val="0084646D"/>
    <w:rsid w:val="00856F91"/>
    <w:rsid w:val="00861C10"/>
    <w:rsid w:val="008660C1"/>
    <w:rsid w:val="008768AD"/>
    <w:rsid w:val="00880AE7"/>
    <w:rsid w:val="008834F0"/>
    <w:rsid w:val="00887489"/>
    <w:rsid w:val="00890347"/>
    <w:rsid w:val="008A679E"/>
    <w:rsid w:val="008B24E8"/>
    <w:rsid w:val="008C0277"/>
    <w:rsid w:val="008C64C2"/>
    <w:rsid w:val="008D789D"/>
    <w:rsid w:val="008F471B"/>
    <w:rsid w:val="008F6640"/>
    <w:rsid w:val="00903A21"/>
    <w:rsid w:val="00906994"/>
    <w:rsid w:val="00917D98"/>
    <w:rsid w:val="00930139"/>
    <w:rsid w:val="00941FAA"/>
    <w:rsid w:val="0094381E"/>
    <w:rsid w:val="009464EE"/>
    <w:rsid w:val="00973288"/>
    <w:rsid w:val="00981AC9"/>
    <w:rsid w:val="009C2334"/>
    <w:rsid w:val="009C3A21"/>
    <w:rsid w:val="009D54B3"/>
    <w:rsid w:val="009E3448"/>
    <w:rsid w:val="009E65F6"/>
    <w:rsid w:val="009F435E"/>
    <w:rsid w:val="009F75E5"/>
    <w:rsid w:val="00A03334"/>
    <w:rsid w:val="00A115F7"/>
    <w:rsid w:val="00A30E32"/>
    <w:rsid w:val="00A31A39"/>
    <w:rsid w:val="00A3435C"/>
    <w:rsid w:val="00A345C9"/>
    <w:rsid w:val="00A35178"/>
    <w:rsid w:val="00A46FE3"/>
    <w:rsid w:val="00A47059"/>
    <w:rsid w:val="00A570DF"/>
    <w:rsid w:val="00A71ACD"/>
    <w:rsid w:val="00A71DE9"/>
    <w:rsid w:val="00A74AF0"/>
    <w:rsid w:val="00A83F6C"/>
    <w:rsid w:val="00A96A81"/>
    <w:rsid w:val="00AA10DE"/>
    <w:rsid w:val="00AA1ADD"/>
    <w:rsid w:val="00AA4610"/>
    <w:rsid w:val="00AB0AE4"/>
    <w:rsid w:val="00AC4553"/>
    <w:rsid w:val="00AC48D7"/>
    <w:rsid w:val="00AC5D6A"/>
    <w:rsid w:val="00AE3495"/>
    <w:rsid w:val="00AE656B"/>
    <w:rsid w:val="00AF7712"/>
    <w:rsid w:val="00B12BBE"/>
    <w:rsid w:val="00B14DCC"/>
    <w:rsid w:val="00B330BD"/>
    <w:rsid w:val="00B3334B"/>
    <w:rsid w:val="00B37D72"/>
    <w:rsid w:val="00B40142"/>
    <w:rsid w:val="00B40BEF"/>
    <w:rsid w:val="00B4185A"/>
    <w:rsid w:val="00B4361A"/>
    <w:rsid w:val="00B76609"/>
    <w:rsid w:val="00B80CF8"/>
    <w:rsid w:val="00BA0A47"/>
    <w:rsid w:val="00BA722C"/>
    <w:rsid w:val="00BB6C21"/>
    <w:rsid w:val="00BD68D8"/>
    <w:rsid w:val="00BD710C"/>
    <w:rsid w:val="00BE1DC3"/>
    <w:rsid w:val="00C04911"/>
    <w:rsid w:val="00C1712E"/>
    <w:rsid w:val="00C32466"/>
    <w:rsid w:val="00C45DB4"/>
    <w:rsid w:val="00C51E7E"/>
    <w:rsid w:val="00C67110"/>
    <w:rsid w:val="00C73D5E"/>
    <w:rsid w:val="00C83A6C"/>
    <w:rsid w:val="00C84B96"/>
    <w:rsid w:val="00CA772F"/>
    <w:rsid w:val="00CB0F63"/>
    <w:rsid w:val="00CB37D4"/>
    <w:rsid w:val="00CB7700"/>
    <w:rsid w:val="00CC2CE0"/>
    <w:rsid w:val="00CC3999"/>
    <w:rsid w:val="00CC591E"/>
    <w:rsid w:val="00CD55D9"/>
    <w:rsid w:val="00CF7004"/>
    <w:rsid w:val="00D124B7"/>
    <w:rsid w:val="00D21B09"/>
    <w:rsid w:val="00D55325"/>
    <w:rsid w:val="00D678E2"/>
    <w:rsid w:val="00D748A2"/>
    <w:rsid w:val="00D8389C"/>
    <w:rsid w:val="00D84441"/>
    <w:rsid w:val="00D84459"/>
    <w:rsid w:val="00D952B9"/>
    <w:rsid w:val="00DB0AEA"/>
    <w:rsid w:val="00DB1D30"/>
    <w:rsid w:val="00DB4D6D"/>
    <w:rsid w:val="00DC1A89"/>
    <w:rsid w:val="00DD27D0"/>
    <w:rsid w:val="00DD7EAA"/>
    <w:rsid w:val="00DE0EFB"/>
    <w:rsid w:val="00DF71A7"/>
    <w:rsid w:val="00E01B87"/>
    <w:rsid w:val="00E03564"/>
    <w:rsid w:val="00E052C6"/>
    <w:rsid w:val="00E20A28"/>
    <w:rsid w:val="00E2241D"/>
    <w:rsid w:val="00E3028B"/>
    <w:rsid w:val="00E331BD"/>
    <w:rsid w:val="00E354CC"/>
    <w:rsid w:val="00E35DCE"/>
    <w:rsid w:val="00E3692D"/>
    <w:rsid w:val="00E47484"/>
    <w:rsid w:val="00E6142F"/>
    <w:rsid w:val="00E65510"/>
    <w:rsid w:val="00E679EC"/>
    <w:rsid w:val="00E73EF9"/>
    <w:rsid w:val="00E816E0"/>
    <w:rsid w:val="00E9625C"/>
    <w:rsid w:val="00EA1838"/>
    <w:rsid w:val="00EA5486"/>
    <w:rsid w:val="00EA7B2C"/>
    <w:rsid w:val="00EB1122"/>
    <w:rsid w:val="00EB14CE"/>
    <w:rsid w:val="00EC2ABF"/>
    <w:rsid w:val="00ED20D0"/>
    <w:rsid w:val="00ED2E39"/>
    <w:rsid w:val="00ED649D"/>
    <w:rsid w:val="00ED707C"/>
    <w:rsid w:val="00EF3C57"/>
    <w:rsid w:val="00F00AE4"/>
    <w:rsid w:val="00F01F67"/>
    <w:rsid w:val="00F02004"/>
    <w:rsid w:val="00F038B0"/>
    <w:rsid w:val="00F05C15"/>
    <w:rsid w:val="00F162CA"/>
    <w:rsid w:val="00F237FB"/>
    <w:rsid w:val="00F2706C"/>
    <w:rsid w:val="00F31948"/>
    <w:rsid w:val="00F40CFA"/>
    <w:rsid w:val="00F70428"/>
    <w:rsid w:val="00F734E5"/>
    <w:rsid w:val="00F7511A"/>
    <w:rsid w:val="00F80ED9"/>
    <w:rsid w:val="00F85465"/>
    <w:rsid w:val="00F90587"/>
    <w:rsid w:val="00FB3834"/>
    <w:rsid w:val="00FC2192"/>
    <w:rsid w:val="00FD14EA"/>
    <w:rsid w:val="00FD72B5"/>
    <w:rsid w:val="00FD76C0"/>
    <w:rsid w:val="00FE22A4"/>
    <w:rsid w:val="00FF02B3"/>
    <w:rsid w:val="00FF6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0B4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lsdException w:name="heading 3" w:uiPriority="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C00F0"/>
    <w:rPr>
      <w:sz w:val="24"/>
      <w:szCs w:val="24"/>
    </w:rPr>
  </w:style>
  <w:style w:type="paragraph" w:styleId="Heading1">
    <w:name w:val="heading 1"/>
    <w:basedOn w:val="Normal"/>
    <w:next w:val="Normal"/>
    <w:link w:val="Heading1Char"/>
    <w:uiPriority w:val="9"/>
    <w:qFormat/>
    <w:rsid w:val="00B35A10"/>
    <w:pPr>
      <w:keepNext/>
      <w:spacing w:before="240" w:after="60" w:line="312" w:lineRule="auto"/>
      <w:outlineLvl w:val="0"/>
    </w:pPr>
    <w:rPr>
      <w:rFonts w:ascii="Arial" w:hAnsi="Arial" w:cs="Arial"/>
      <w:b/>
      <w:bCs/>
      <w:color w:val="000000"/>
      <w:kern w:val="32"/>
      <w:sz w:val="32"/>
      <w:szCs w:val="32"/>
    </w:rPr>
  </w:style>
  <w:style w:type="paragraph" w:styleId="Heading2">
    <w:name w:val="heading 2"/>
    <w:basedOn w:val="Normal"/>
    <w:next w:val="Normal"/>
    <w:qFormat/>
    <w:rsid w:val="00B35A10"/>
    <w:pPr>
      <w:keepNext/>
      <w:spacing w:before="240" w:after="60" w:line="312" w:lineRule="auto"/>
      <w:outlineLvl w:val="1"/>
    </w:pPr>
    <w:rPr>
      <w:rFonts w:ascii="Arial" w:hAnsi="Arial" w:cs="Arial"/>
      <w:b/>
      <w:bCs/>
      <w:i/>
      <w:iCs/>
      <w:color w:val="000000"/>
      <w:sz w:val="28"/>
      <w:szCs w:val="28"/>
    </w:rPr>
  </w:style>
  <w:style w:type="paragraph" w:styleId="Heading3">
    <w:name w:val="heading 3"/>
    <w:basedOn w:val="Normal"/>
    <w:next w:val="Normal"/>
    <w:link w:val="Heading3Char"/>
    <w:uiPriority w:val="9"/>
    <w:qFormat/>
    <w:rsid w:val="00B35A10"/>
    <w:pPr>
      <w:keepNext/>
      <w:spacing w:before="240" w:after="60" w:line="312" w:lineRule="auto"/>
      <w:outlineLvl w:val="2"/>
    </w:pPr>
    <w:rPr>
      <w:rFonts w:ascii="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9435C"/>
    <w:pPr>
      <w:spacing w:before="100" w:beforeAutospacing="1" w:after="100" w:afterAutospacing="1"/>
    </w:pPr>
  </w:style>
  <w:style w:type="paragraph" w:styleId="TOC1">
    <w:name w:val="toc 1"/>
    <w:basedOn w:val="Normal"/>
    <w:next w:val="Normal"/>
    <w:autoRedefine/>
    <w:semiHidden/>
    <w:rsid w:val="00B35A10"/>
    <w:pPr>
      <w:spacing w:line="312" w:lineRule="auto"/>
    </w:pPr>
    <w:rPr>
      <w:rFonts w:ascii="Arial" w:hAnsi="Arial"/>
      <w:color w:val="000000"/>
      <w:sz w:val="22"/>
      <w:szCs w:val="20"/>
    </w:rPr>
  </w:style>
  <w:style w:type="paragraph" w:customStyle="1" w:styleId="OrdnungStandard">
    <w:name w:val="Ordnung Standard"/>
    <w:basedOn w:val="Normal"/>
    <w:pPr>
      <w:widowControl w:val="0"/>
      <w:autoSpaceDE w:val="0"/>
      <w:autoSpaceDN w:val="0"/>
      <w:adjustRightInd w:val="0"/>
      <w:spacing w:after="120" w:line="312" w:lineRule="auto"/>
      <w:jc w:val="both"/>
    </w:pPr>
    <w:rPr>
      <w:sz w:val="18"/>
      <w:szCs w:val="18"/>
    </w:rPr>
  </w:style>
  <w:style w:type="paragraph" w:customStyle="1" w:styleId="OrdnungAufzhlung">
    <w:name w:val="Ordnung Aufzählung"/>
    <w:basedOn w:val="OrdnungStandard"/>
    <w:pPr>
      <w:tabs>
        <w:tab w:val="left" w:pos="567"/>
      </w:tabs>
      <w:spacing w:after="0"/>
      <w:ind w:left="568" w:hanging="284"/>
    </w:pPr>
  </w:style>
  <w:style w:type="paragraph" w:customStyle="1" w:styleId="OrdnungTitel">
    <w:name w:val="Ordnung Titel"/>
    <w:basedOn w:val="OrdnungStandard"/>
    <w:pPr>
      <w:tabs>
        <w:tab w:val="left" w:pos="204"/>
      </w:tabs>
      <w:jc w:val="center"/>
    </w:pPr>
    <w:rPr>
      <w:b/>
      <w:bCs/>
      <w:sz w:val="22"/>
      <w:szCs w:val="22"/>
    </w:rPr>
  </w:style>
  <w:style w:type="paragraph" w:customStyle="1" w:styleId="OrdnungberschriftParagraph">
    <w:name w:val="Ordnung Überschrift Paragraph"/>
    <w:basedOn w:val="OrdnungStandard"/>
    <w:next w:val="Normal"/>
    <w:pPr>
      <w:spacing w:before="180" w:after="0"/>
      <w:jc w:val="center"/>
    </w:pPr>
    <w:rPr>
      <w:b/>
      <w:bCs/>
      <w:sz w:val="20"/>
      <w:szCs w:val="20"/>
    </w:rPr>
  </w:style>
  <w:style w:type="paragraph" w:customStyle="1" w:styleId="OrdnungberschriftThema">
    <w:name w:val="Ordnung Überschrift Thema"/>
    <w:basedOn w:val="OrdnungberschriftParagraph"/>
    <w:next w:val="OrdnungStandard"/>
    <w:pPr>
      <w:spacing w:before="120" w:after="180"/>
    </w:pPr>
    <w:rPr>
      <w:b w:val="0"/>
      <w:bCs w:val="0"/>
    </w:rPr>
  </w:style>
  <w:style w:type="paragraph" w:customStyle="1" w:styleId="OrdnungUnteraufzhlung">
    <w:name w:val="Ordnung Unteraufzählung"/>
    <w:basedOn w:val="OrdnungStandard"/>
    <w:pPr>
      <w:tabs>
        <w:tab w:val="left" w:pos="851"/>
      </w:tabs>
      <w:spacing w:after="0"/>
      <w:ind w:left="851" w:hanging="284"/>
    </w:pPr>
  </w:style>
  <w:style w:type="paragraph" w:customStyle="1" w:styleId="StandardFolgeabsatz">
    <w:name w:val="Standard Folgeabsatz"/>
    <w:basedOn w:val="Normal"/>
    <w:rsid w:val="00DB04B9"/>
    <w:pPr>
      <w:widowControl w:val="0"/>
      <w:autoSpaceDE w:val="0"/>
      <w:autoSpaceDN w:val="0"/>
      <w:adjustRightInd w:val="0"/>
      <w:spacing w:line="312" w:lineRule="auto"/>
      <w:ind w:firstLine="340"/>
      <w:jc w:val="both"/>
    </w:pPr>
    <w:rPr>
      <w:rFonts w:ascii="Arial" w:hAnsi="Arial"/>
      <w:sz w:val="26"/>
      <w:szCs w:val="26"/>
    </w:rPr>
  </w:style>
  <w:style w:type="paragraph" w:customStyle="1" w:styleId="Tabellentext">
    <w:name w:val="Tabellentext"/>
    <w:basedOn w:val="Normal"/>
    <w:rsid w:val="00DB04B9"/>
    <w:pPr>
      <w:autoSpaceDE w:val="0"/>
      <w:autoSpaceDN w:val="0"/>
      <w:adjustRightInd w:val="0"/>
      <w:jc w:val="both"/>
    </w:pPr>
    <w:rPr>
      <w:rFonts w:ascii="Arial" w:hAnsi="Arial" w:cs="Arial"/>
      <w:sz w:val="26"/>
      <w:szCs w:val="26"/>
    </w:rPr>
  </w:style>
  <w:style w:type="paragraph" w:styleId="TOC2">
    <w:name w:val="toc 2"/>
    <w:basedOn w:val="Normal"/>
    <w:next w:val="Normal"/>
    <w:autoRedefine/>
    <w:semiHidden/>
    <w:rsid w:val="0026558D"/>
    <w:pPr>
      <w:tabs>
        <w:tab w:val="right" w:leader="dot" w:pos="9061"/>
      </w:tabs>
      <w:ind w:left="220"/>
    </w:pPr>
    <w:rPr>
      <w:noProof/>
    </w:rPr>
  </w:style>
  <w:style w:type="paragraph" w:styleId="TOC3">
    <w:name w:val="toc 3"/>
    <w:basedOn w:val="Normal"/>
    <w:next w:val="Normal"/>
    <w:autoRedefine/>
    <w:semiHidden/>
    <w:rsid w:val="00B35A10"/>
    <w:pPr>
      <w:ind w:left="440"/>
    </w:pPr>
  </w:style>
  <w:style w:type="character" w:styleId="Hyperlink">
    <w:name w:val="Hyperlink"/>
    <w:basedOn w:val="DefaultParagraphFont"/>
    <w:rsid w:val="00B35A10"/>
    <w:rPr>
      <w:color w:val="0000FF"/>
      <w:u w:val="single"/>
    </w:rPr>
  </w:style>
  <w:style w:type="paragraph" w:styleId="DocumentMap">
    <w:name w:val="Document Map"/>
    <w:basedOn w:val="Normal"/>
    <w:semiHidden/>
    <w:rsid w:val="00501419"/>
    <w:pPr>
      <w:shd w:val="clear" w:color="auto" w:fill="000080"/>
    </w:pPr>
    <w:rPr>
      <w:rFonts w:ascii="Tahoma" w:hAnsi="Tahoma" w:cs="Tahoma"/>
      <w:sz w:val="20"/>
    </w:rPr>
  </w:style>
  <w:style w:type="paragraph" w:styleId="Footer">
    <w:name w:val="footer"/>
    <w:basedOn w:val="Normal"/>
    <w:rsid w:val="007B1CCF"/>
    <w:pPr>
      <w:tabs>
        <w:tab w:val="center" w:pos="4536"/>
        <w:tab w:val="right" w:pos="9072"/>
      </w:tabs>
      <w:spacing w:line="312" w:lineRule="auto"/>
    </w:pPr>
    <w:rPr>
      <w:rFonts w:ascii="Arial" w:hAnsi="Arial"/>
      <w:color w:val="000000"/>
      <w:sz w:val="22"/>
      <w:szCs w:val="20"/>
    </w:rPr>
  </w:style>
  <w:style w:type="character" w:styleId="PageNumber">
    <w:name w:val="page number"/>
    <w:basedOn w:val="DefaultParagraphFont"/>
    <w:rsid w:val="007B1CCF"/>
  </w:style>
  <w:style w:type="paragraph" w:styleId="FootnoteText">
    <w:name w:val="footnote text"/>
    <w:basedOn w:val="Normal"/>
    <w:rsid w:val="00520211"/>
    <w:rPr>
      <w:sz w:val="20"/>
      <w:szCs w:val="20"/>
    </w:rPr>
  </w:style>
  <w:style w:type="character" w:styleId="FootnoteReference">
    <w:name w:val="footnote reference"/>
    <w:basedOn w:val="DefaultParagraphFont"/>
    <w:semiHidden/>
    <w:rsid w:val="006830A7"/>
    <w:rPr>
      <w:vertAlign w:val="superscript"/>
    </w:rPr>
  </w:style>
  <w:style w:type="character" w:styleId="Emphasis">
    <w:name w:val="Emphasis"/>
    <w:basedOn w:val="DefaultParagraphFont"/>
    <w:uiPriority w:val="20"/>
    <w:qFormat/>
    <w:rsid w:val="00AA0A22"/>
    <w:rPr>
      <w:i/>
    </w:rPr>
  </w:style>
  <w:style w:type="character" w:customStyle="1" w:styleId="a-size-large">
    <w:name w:val="a-size-large"/>
    <w:basedOn w:val="DefaultParagraphFont"/>
    <w:rsid w:val="00224D00"/>
  </w:style>
  <w:style w:type="character" w:styleId="Strong">
    <w:name w:val="Strong"/>
    <w:basedOn w:val="DefaultParagraphFont"/>
    <w:uiPriority w:val="22"/>
    <w:qFormat/>
    <w:rsid w:val="00903A21"/>
    <w:rPr>
      <w:b/>
      <w:bCs/>
    </w:rPr>
  </w:style>
  <w:style w:type="paragraph" w:styleId="ListParagraph">
    <w:name w:val="List Paragraph"/>
    <w:basedOn w:val="Normal"/>
    <w:rsid w:val="004341BA"/>
    <w:pPr>
      <w:ind w:left="720"/>
      <w:contextualSpacing/>
    </w:pPr>
  </w:style>
  <w:style w:type="character" w:styleId="FollowedHyperlink">
    <w:name w:val="FollowedHyperlink"/>
    <w:basedOn w:val="DefaultParagraphFont"/>
    <w:rsid w:val="006E721E"/>
    <w:rPr>
      <w:color w:val="954F72" w:themeColor="followedHyperlink"/>
      <w:u w:val="single"/>
    </w:rPr>
  </w:style>
  <w:style w:type="character" w:styleId="UnresolvedMention">
    <w:name w:val="Unresolved Mention"/>
    <w:basedOn w:val="DefaultParagraphFont"/>
    <w:rsid w:val="00597B27"/>
    <w:rPr>
      <w:color w:val="605E5C"/>
      <w:shd w:val="clear" w:color="auto" w:fill="E1DFDD"/>
    </w:rPr>
  </w:style>
  <w:style w:type="paragraph" w:styleId="BalloonText">
    <w:name w:val="Balloon Text"/>
    <w:basedOn w:val="Normal"/>
    <w:link w:val="BalloonTextChar"/>
    <w:semiHidden/>
    <w:unhideWhenUsed/>
    <w:rsid w:val="007D55BF"/>
    <w:rPr>
      <w:sz w:val="18"/>
      <w:szCs w:val="18"/>
    </w:rPr>
  </w:style>
  <w:style w:type="character" w:customStyle="1" w:styleId="BalloonTextChar">
    <w:name w:val="Balloon Text Char"/>
    <w:basedOn w:val="DefaultParagraphFont"/>
    <w:link w:val="BalloonText"/>
    <w:semiHidden/>
    <w:rsid w:val="007D55BF"/>
    <w:rPr>
      <w:sz w:val="18"/>
      <w:szCs w:val="18"/>
    </w:rPr>
  </w:style>
  <w:style w:type="character" w:customStyle="1" w:styleId="Heading3Char">
    <w:name w:val="Heading 3 Char"/>
    <w:basedOn w:val="DefaultParagraphFont"/>
    <w:link w:val="Heading3"/>
    <w:uiPriority w:val="9"/>
    <w:rsid w:val="00F2706C"/>
    <w:rPr>
      <w:rFonts w:ascii="Arial" w:hAnsi="Arial" w:cs="Arial"/>
      <w:b/>
      <w:bCs/>
      <w:color w:val="000000"/>
      <w:sz w:val="26"/>
      <w:szCs w:val="26"/>
    </w:rPr>
  </w:style>
  <w:style w:type="character" w:customStyle="1" w:styleId="field">
    <w:name w:val="field"/>
    <w:basedOn w:val="DefaultParagraphFont"/>
    <w:rsid w:val="00E20A28"/>
  </w:style>
  <w:style w:type="paragraph" w:customStyle="1" w:styleId="Default">
    <w:name w:val="Default"/>
    <w:rsid w:val="00341D53"/>
    <w:pPr>
      <w:autoSpaceDE w:val="0"/>
      <w:autoSpaceDN w:val="0"/>
      <w:adjustRightInd w:val="0"/>
    </w:pPr>
    <w:rPr>
      <w:rFonts w:ascii="Cambria" w:hAnsi="Cambria" w:cs="Cambria"/>
      <w:color w:val="000000"/>
      <w:sz w:val="24"/>
      <w:szCs w:val="24"/>
    </w:rPr>
  </w:style>
  <w:style w:type="paragraph" w:customStyle="1" w:styleId="mr-4">
    <w:name w:val="mr-4"/>
    <w:basedOn w:val="Normal"/>
    <w:rsid w:val="00586453"/>
    <w:pPr>
      <w:spacing w:before="100" w:beforeAutospacing="1" w:after="100" w:afterAutospacing="1"/>
    </w:pPr>
  </w:style>
  <w:style w:type="character" w:customStyle="1" w:styleId="citationpage-range">
    <w:name w:val="citation__page-range"/>
    <w:basedOn w:val="DefaultParagraphFont"/>
    <w:rsid w:val="002939C5"/>
  </w:style>
  <w:style w:type="character" w:customStyle="1" w:styleId="Heading1Char">
    <w:name w:val="Heading 1 Char"/>
    <w:basedOn w:val="DefaultParagraphFont"/>
    <w:link w:val="Heading1"/>
    <w:uiPriority w:val="9"/>
    <w:rsid w:val="009F435E"/>
    <w:rPr>
      <w:rFonts w:ascii="Arial" w:hAnsi="Arial" w:cs="Arial"/>
      <w:b/>
      <w:bCs/>
      <w:color w:val="000000"/>
      <w:kern w:val="32"/>
      <w:sz w:val="32"/>
      <w:szCs w:val="32"/>
    </w:rPr>
  </w:style>
  <w:style w:type="character" w:customStyle="1" w:styleId="main">
    <w:name w:val="main"/>
    <w:basedOn w:val="DefaultParagraphFont"/>
    <w:rsid w:val="009F435E"/>
  </w:style>
  <w:style w:type="paragraph" w:customStyle="1" w:styleId="spthe-author">
    <w:name w:val="sp__the-author"/>
    <w:basedOn w:val="Normal"/>
    <w:rsid w:val="00CD55D9"/>
    <w:pPr>
      <w:spacing w:before="100" w:beforeAutospacing="1" w:after="100" w:afterAutospacing="1"/>
    </w:pPr>
  </w:style>
  <w:style w:type="paragraph" w:customStyle="1" w:styleId="spthe-imprint">
    <w:name w:val="sp__the-imprint"/>
    <w:basedOn w:val="Normal"/>
    <w:rsid w:val="00CD55D9"/>
    <w:pPr>
      <w:spacing w:before="100" w:beforeAutospacing="1" w:after="100" w:afterAutospacing="1"/>
    </w:pPr>
  </w:style>
  <w:style w:type="character" w:customStyle="1" w:styleId="style-scope">
    <w:name w:val="style-scope"/>
    <w:basedOn w:val="DefaultParagraphFont"/>
    <w:rsid w:val="0052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9041">
      <w:bodyDiv w:val="1"/>
      <w:marLeft w:val="0"/>
      <w:marRight w:val="0"/>
      <w:marTop w:val="0"/>
      <w:marBottom w:val="0"/>
      <w:divBdr>
        <w:top w:val="none" w:sz="0" w:space="0" w:color="auto"/>
        <w:left w:val="none" w:sz="0" w:space="0" w:color="auto"/>
        <w:bottom w:val="none" w:sz="0" w:space="0" w:color="auto"/>
        <w:right w:val="none" w:sz="0" w:space="0" w:color="auto"/>
      </w:divBdr>
    </w:div>
    <w:div w:id="41105325">
      <w:bodyDiv w:val="1"/>
      <w:marLeft w:val="0"/>
      <w:marRight w:val="0"/>
      <w:marTop w:val="0"/>
      <w:marBottom w:val="0"/>
      <w:divBdr>
        <w:top w:val="none" w:sz="0" w:space="0" w:color="auto"/>
        <w:left w:val="none" w:sz="0" w:space="0" w:color="auto"/>
        <w:bottom w:val="none" w:sz="0" w:space="0" w:color="auto"/>
        <w:right w:val="none" w:sz="0" w:space="0" w:color="auto"/>
      </w:divBdr>
    </w:div>
    <w:div w:id="68384700">
      <w:bodyDiv w:val="1"/>
      <w:marLeft w:val="0"/>
      <w:marRight w:val="0"/>
      <w:marTop w:val="0"/>
      <w:marBottom w:val="0"/>
      <w:divBdr>
        <w:top w:val="none" w:sz="0" w:space="0" w:color="auto"/>
        <w:left w:val="none" w:sz="0" w:space="0" w:color="auto"/>
        <w:bottom w:val="none" w:sz="0" w:space="0" w:color="auto"/>
        <w:right w:val="none" w:sz="0" w:space="0" w:color="auto"/>
      </w:divBdr>
    </w:div>
    <w:div w:id="112021593">
      <w:bodyDiv w:val="1"/>
      <w:marLeft w:val="0"/>
      <w:marRight w:val="0"/>
      <w:marTop w:val="0"/>
      <w:marBottom w:val="0"/>
      <w:divBdr>
        <w:top w:val="none" w:sz="0" w:space="0" w:color="auto"/>
        <w:left w:val="none" w:sz="0" w:space="0" w:color="auto"/>
        <w:bottom w:val="none" w:sz="0" w:space="0" w:color="auto"/>
        <w:right w:val="none" w:sz="0" w:space="0" w:color="auto"/>
      </w:divBdr>
    </w:div>
    <w:div w:id="132724275">
      <w:bodyDiv w:val="1"/>
      <w:marLeft w:val="0"/>
      <w:marRight w:val="0"/>
      <w:marTop w:val="0"/>
      <w:marBottom w:val="0"/>
      <w:divBdr>
        <w:top w:val="none" w:sz="0" w:space="0" w:color="auto"/>
        <w:left w:val="none" w:sz="0" w:space="0" w:color="auto"/>
        <w:bottom w:val="none" w:sz="0" w:space="0" w:color="auto"/>
        <w:right w:val="none" w:sz="0" w:space="0" w:color="auto"/>
      </w:divBdr>
      <w:divsChild>
        <w:div w:id="1491364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24146">
      <w:bodyDiv w:val="1"/>
      <w:marLeft w:val="0"/>
      <w:marRight w:val="0"/>
      <w:marTop w:val="0"/>
      <w:marBottom w:val="0"/>
      <w:divBdr>
        <w:top w:val="none" w:sz="0" w:space="0" w:color="auto"/>
        <w:left w:val="none" w:sz="0" w:space="0" w:color="auto"/>
        <w:bottom w:val="none" w:sz="0" w:space="0" w:color="auto"/>
        <w:right w:val="none" w:sz="0" w:space="0" w:color="auto"/>
      </w:divBdr>
    </w:div>
    <w:div w:id="214007591">
      <w:bodyDiv w:val="1"/>
      <w:marLeft w:val="0"/>
      <w:marRight w:val="0"/>
      <w:marTop w:val="0"/>
      <w:marBottom w:val="0"/>
      <w:divBdr>
        <w:top w:val="none" w:sz="0" w:space="0" w:color="auto"/>
        <w:left w:val="none" w:sz="0" w:space="0" w:color="auto"/>
        <w:bottom w:val="none" w:sz="0" w:space="0" w:color="auto"/>
        <w:right w:val="none" w:sz="0" w:space="0" w:color="auto"/>
      </w:divBdr>
    </w:div>
    <w:div w:id="219218542">
      <w:bodyDiv w:val="1"/>
      <w:marLeft w:val="0"/>
      <w:marRight w:val="0"/>
      <w:marTop w:val="0"/>
      <w:marBottom w:val="0"/>
      <w:divBdr>
        <w:top w:val="none" w:sz="0" w:space="0" w:color="auto"/>
        <w:left w:val="none" w:sz="0" w:space="0" w:color="auto"/>
        <w:bottom w:val="none" w:sz="0" w:space="0" w:color="auto"/>
        <w:right w:val="none" w:sz="0" w:space="0" w:color="auto"/>
      </w:divBdr>
      <w:divsChild>
        <w:div w:id="2078242871">
          <w:marLeft w:val="0"/>
          <w:marRight w:val="0"/>
          <w:marTop w:val="0"/>
          <w:marBottom w:val="0"/>
          <w:divBdr>
            <w:top w:val="none" w:sz="0" w:space="0" w:color="auto"/>
            <w:left w:val="none" w:sz="0" w:space="0" w:color="auto"/>
            <w:bottom w:val="none" w:sz="0" w:space="0" w:color="auto"/>
            <w:right w:val="none" w:sz="0" w:space="0" w:color="auto"/>
          </w:divBdr>
        </w:div>
      </w:divsChild>
    </w:div>
    <w:div w:id="222912761">
      <w:bodyDiv w:val="1"/>
      <w:marLeft w:val="0"/>
      <w:marRight w:val="0"/>
      <w:marTop w:val="0"/>
      <w:marBottom w:val="0"/>
      <w:divBdr>
        <w:top w:val="none" w:sz="0" w:space="0" w:color="auto"/>
        <w:left w:val="none" w:sz="0" w:space="0" w:color="auto"/>
        <w:bottom w:val="none" w:sz="0" w:space="0" w:color="auto"/>
        <w:right w:val="none" w:sz="0" w:space="0" w:color="auto"/>
      </w:divBdr>
      <w:divsChild>
        <w:div w:id="1978991107">
          <w:marLeft w:val="0"/>
          <w:marRight w:val="0"/>
          <w:marTop w:val="0"/>
          <w:marBottom w:val="0"/>
          <w:divBdr>
            <w:top w:val="none" w:sz="0" w:space="0" w:color="auto"/>
            <w:left w:val="none" w:sz="0" w:space="0" w:color="auto"/>
            <w:bottom w:val="none" w:sz="0" w:space="0" w:color="auto"/>
            <w:right w:val="none" w:sz="0" w:space="0" w:color="auto"/>
          </w:divBdr>
          <w:divsChild>
            <w:div w:id="509760778">
              <w:marLeft w:val="0"/>
              <w:marRight w:val="0"/>
              <w:marTop w:val="0"/>
              <w:marBottom w:val="0"/>
              <w:divBdr>
                <w:top w:val="single" w:sz="2" w:space="0" w:color="auto"/>
                <w:left w:val="single" w:sz="2" w:space="0" w:color="auto"/>
                <w:bottom w:val="single" w:sz="2" w:space="0" w:color="auto"/>
                <w:right w:val="single" w:sz="2" w:space="0" w:color="auto"/>
              </w:divBdr>
              <w:divsChild>
                <w:div w:id="931821904">
                  <w:marLeft w:val="0"/>
                  <w:marRight w:val="0"/>
                  <w:marTop w:val="0"/>
                  <w:marBottom w:val="0"/>
                  <w:divBdr>
                    <w:top w:val="none" w:sz="0" w:space="0" w:color="auto"/>
                    <w:left w:val="none" w:sz="0" w:space="0" w:color="auto"/>
                    <w:bottom w:val="none" w:sz="0" w:space="0" w:color="auto"/>
                    <w:right w:val="none" w:sz="0" w:space="0" w:color="auto"/>
                  </w:divBdr>
                  <w:divsChild>
                    <w:div w:id="9371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4074">
          <w:marLeft w:val="0"/>
          <w:marRight w:val="0"/>
          <w:marTop w:val="0"/>
          <w:marBottom w:val="0"/>
          <w:divBdr>
            <w:top w:val="none" w:sz="0" w:space="0" w:color="auto"/>
            <w:left w:val="none" w:sz="0" w:space="0" w:color="auto"/>
            <w:bottom w:val="none" w:sz="0" w:space="0" w:color="auto"/>
            <w:right w:val="none" w:sz="0" w:space="0" w:color="auto"/>
          </w:divBdr>
          <w:divsChild>
            <w:div w:id="1406341162">
              <w:marLeft w:val="0"/>
              <w:marRight w:val="0"/>
              <w:marTop w:val="0"/>
              <w:marBottom w:val="0"/>
              <w:divBdr>
                <w:top w:val="single" w:sz="2" w:space="0" w:color="auto"/>
                <w:left w:val="single" w:sz="2" w:space="0" w:color="auto"/>
                <w:bottom w:val="single" w:sz="2" w:space="0" w:color="auto"/>
                <w:right w:val="single" w:sz="2" w:space="0" w:color="auto"/>
              </w:divBdr>
              <w:divsChild>
                <w:div w:id="707875431">
                  <w:marLeft w:val="0"/>
                  <w:marRight w:val="0"/>
                  <w:marTop w:val="0"/>
                  <w:marBottom w:val="0"/>
                  <w:divBdr>
                    <w:top w:val="none" w:sz="0" w:space="0" w:color="auto"/>
                    <w:left w:val="none" w:sz="0" w:space="0" w:color="auto"/>
                    <w:bottom w:val="none" w:sz="0" w:space="0" w:color="auto"/>
                    <w:right w:val="none" w:sz="0" w:space="0" w:color="auto"/>
                  </w:divBdr>
                  <w:divsChild>
                    <w:div w:id="1540163919">
                      <w:marLeft w:val="0"/>
                      <w:marRight w:val="0"/>
                      <w:marTop w:val="0"/>
                      <w:marBottom w:val="0"/>
                      <w:divBdr>
                        <w:top w:val="none" w:sz="0" w:space="0" w:color="auto"/>
                        <w:left w:val="none" w:sz="0" w:space="0" w:color="auto"/>
                        <w:bottom w:val="none" w:sz="0" w:space="0" w:color="auto"/>
                        <w:right w:val="none" w:sz="0" w:space="0" w:color="auto"/>
                      </w:divBdr>
                      <w:divsChild>
                        <w:div w:id="99909546">
                          <w:marLeft w:val="0"/>
                          <w:marRight w:val="0"/>
                          <w:marTop w:val="0"/>
                          <w:marBottom w:val="0"/>
                          <w:divBdr>
                            <w:top w:val="none" w:sz="0" w:space="0" w:color="auto"/>
                            <w:left w:val="none" w:sz="0" w:space="0" w:color="auto"/>
                            <w:bottom w:val="none" w:sz="0" w:space="0" w:color="auto"/>
                            <w:right w:val="none" w:sz="0" w:space="0" w:color="auto"/>
                          </w:divBdr>
                          <w:divsChild>
                            <w:div w:id="754591710">
                              <w:marLeft w:val="0"/>
                              <w:marRight w:val="0"/>
                              <w:marTop w:val="0"/>
                              <w:marBottom w:val="0"/>
                              <w:divBdr>
                                <w:top w:val="none" w:sz="0" w:space="0" w:color="auto"/>
                                <w:left w:val="none" w:sz="0" w:space="0" w:color="auto"/>
                                <w:bottom w:val="none" w:sz="0" w:space="0" w:color="auto"/>
                                <w:right w:val="none" w:sz="0" w:space="0" w:color="auto"/>
                              </w:divBdr>
                              <w:divsChild>
                                <w:div w:id="96870343">
                                  <w:marLeft w:val="0"/>
                                  <w:marRight w:val="0"/>
                                  <w:marTop w:val="0"/>
                                  <w:marBottom w:val="0"/>
                                  <w:divBdr>
                                    <w:top w:val="none" w:sz="0" w:space="0" w:color="auto"/>
                                    <w:left w:val="none" w:sz="0" w:space="0" w:color="auto"/>
                                    <w:bottom w:val="none" w:sz="0" w:space="0" w:color="auto"/>
                                    <w:right w:val="none" w:sz="0" w:space="0" w:color="auto"/>
                                  </w:divBdr>
                                  <w:divsChild>
                                    <w:div w:id="542250866">
                                      <w:marLeft w:val="0"/>
                                      <w:marRight w:val="0"/>
                                      <w:marTop w:val="0"/>
                                      <w:marBottom w:val="0"/>
                                      <w:divBdr>
                                        <w:top w:val="none" w:sz="0" w:space="0" w:color="auto"/>
                                        <w:left w:val="none" w:sz="0" w:space="0" w:color="auto"/>
                                        <w:bottom w:val="none" w:sz="0" w:space="0" w:color="auto"/>
                                        <w:right w:val="none" w:sz="0" w:space="0" w:color="auto"/>
                                      </w:divBdr>
                                      <w:divsChild>
                                        <w:div w:id="1987737099">
                                          <w:marLeft w:val="0"/>
                                          <w:marRight w:val="0"/>
                                          <w:marTop w:val="0"/>
                                          <w:marBottom w:val="0"/>
                                          <w:divBdr>
                                            <w:top w:val="none" w:sz="0" w:space="0" w:color="auto"/>
                                            <w:left w:val="none" w:sz="0" w:space="0" w:color="auto"/>
                                            <w:bottom w:val="none" w:sz="0" w:space="0" w:color="auto"/>
                                            <w:right w:val="none" w:sz="0" w:space="0" w:color="auto"/>
                                          </w:divBdr>
                                          <w:divsChild>
                                            <w:div w:id="1787843456">
                                              <w:marLeft w:val="0"/>
                                              <w:marRight w:val="0"/>
                                              <w:marTop w:val="0"/>
                                              <w:marBottom w:val="0"/>
                                              <w:divBdr>
                                                <w:top w:val="none" w:sz="0" w:space="0" w:color="auto"/>
                                                <w:left w:val="none" w:sz="0" w:space="0" w:color="auto"/>
                                                <w:bottom w:val="none" w:sz="0" w:space="0" w:color="auto"/>
                                                <w:right w:val="none" w:sz="0" w:space="0" w:color="auto"/>
                                              </w:divBdr>
                                              <w:divsChild>
                                                <w:div w:id="846290996">
                                                  <w:marLeft w:val="0"/>
                                                  <w:marRight w:val="0"/>
                                                  <w:marTop w:val="0"/>
                                                  <w:marBottom w:val="0"/>
                                                  <w:divBdr>
                                                    <w:top w:val="none" w:sz="0" w:space="0" w:color="auto"/>
                                                    <w:left w:val="none" w:sz="0" w:space="0" w:color="auto"/>
                                                    <w:bottom w:val="none" w:sz="0" w:space="0" w:color="auto"/>
                                                    <w:right w:val="none" w:sz="0" w:space="0" w:color="auto"/>
                                                  </w:divBdr>
                                                </w:div>
                                                <w:div w:id="10335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260354">
      <w:bodyDiv w:val="1"/>
      <w:marLeft w:val="0"/>
      <w:marRight w:val="0"/>
      <w:marTop w:val="0"/>
      <w:marBottom w:val="0"/>
      <w:divBdr>
        <w:top w:val="none" w:sz="0" w:space="0" w:color="auto"/>
        <w:left w:val="none" w:sz="0" w:space="0" w:color="auto"/>
        <w:bottom w:val="none" w:sz="0" w:space="0" w:color="auto"/>
        <w:right w:val="none" w:sz="0" w:space="0" w:color="auto"/>
      </w:divBdr>
    </w:div>
    <w:div w:id="293606531">
      <w:bodyDiv w:val="1"/>
      <w:marLeft w:val="0"/>
      <w:marRight w:val="0"/>
      <w:marTop w:val="0"/>
      <w:marBottom w:val="0"/>
      <w:divBdr>
        <w:top w:val="none" w:sz="0" w:space="0" w:color="auto"/>
        <w:left w:val="none" w:sz="0" w:space="0" w:color="auto"/>
        <w:bottom w:val="none" w:sz="0" w:space="0" w:color="auto"/>
        <w:right w:val="none" w:sz="0" w:space="0" w:color="auto"/>
      </w:divBdr>
      <w:divsChild>
        <w:div w:id="175566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996759">
              <w:marLeft w:val="0"/>
              <w:marRight w:val="0"/>
              <w:marTop w:val="0"/>
              <w:marBottom w:val="0"/>
              <w:divBdr>
                <w:top w:val="none" w:sz="0" w:space="0" w:color="auto"/>
                <w:left w:val="none" w:sz="0" w:space="0" w:color="auto"/>
                <w:bottom w:val="none" w:sz="0" w:space="0" w:color="auto"/>
                <w:right w:val="none" w:sz="0" w:space="0" w:color="auto"/>
              </w:divBdr>
              <w:divsChild>
                <w:div w:id="1599756622">
                  <w:marLeft w:val="0"/>
                  <w:marRight w:val="0"/>
                  <w:marTop w:val="0"/>
                  <w:marBottom w:val="0"/>
                  <w:divBdr>
                    <w:top w:val="none" w:sz="0" w:space="0" w:color="auto"/>
                    <w:left w:val="none" w:sz="0" w:space="0" w:color="auto"/>
                    <w:bottom w:val="none" w:sz="0" w:space="0" w:color="auto"/>
                    <w:right w:val="none" w:sz="0" w:space="0" w:color="auto"/>
                  </w:divBdr>
                  <w:divsChild>
                    <w:div w:id="1953706153">
                      <w:marLeft w:val="0"/>
                      <w:marRight w:val="0"/>
                      <w:marTop w:val="0"/>
                      <w:marBottom w:val="0"/>
                      <w:divBdr>
                        <w:top w:val="none" w:sz="0" w:space="0" w:color="auto"/>
                        <w:left w:val="none" w:sz="0" w:space="0" w:color="auto"/>
                        <w:bottom w:val="none" w:sz="0" w:space="0" w:color="auto"/>
                        <w:right w:val="none" w:sz="0" w:space="0" w:color="auto"/>
                      </w:divBdr>
                      <w:divsChild>
                        <w:div w:id="1380087402">
                          <w:marLeft w:val="0"/>
                          <w:marRight w:val="0"/>
                          <w:marTop w:val="0"/>
                          <w:marBottom w:val="0"/>
                          <w:divBdr>
                            <w:top w:val="none" w:sz="0" w:space="0" w:color="auto"/>
                            <w:left w:val="none" w:sz="0" w:space="0" w:color="auto"/>
                            <w:bottom w:val="none" w:sz="0" w:space="0" w:color="auto"/>
                            <w:right w:val="none" w:sz="0" w:space="0" w:color="auto"/>
                          </w:divBdr>
                          <w:divsChild>
                            <w:div w:id="130485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21071">
                                  <w:marLeft w:val="0"/>
                                  <w:marRight w:val="0"/>
                                  <w:marTop w:val="0"/>
                                  <w:marBottom w:val="0"/>
                                  <w:divBdr>
                                    <w:top w:val="none" w:sz="0" w:space="0" w:color="auto"/>
                                    <w:left w:val="none" w:sz="0" w:space="0" w:color="auto"/>
                                    <w:bottom w:val="none" w:sz="0" w:space="0" w:color="auto"/>
                                    <w:right w:val="none" w:sz="0" w:space="0" w:color="auto"/>
                                  </w:divBdr>
                                  <w:divsChild>
                                    <w:div w:id="2297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601481">
      <w:bodyDiv w:val="1"/>
      <w:marLeft w:val="0"/>
      <w:marRight w:val="0"/>
      <w:marTop w:val="0"/>
      <w:marBottom w:val="0"/>
      <w:divBdr>
        <w:top w:val="none" w:sz="0" w:space="0" w:color="auto"/>
        <w:left w:val="none" w:sz="0" w:space="0" w:color="auto"/>
        <w:bottom w:val="none" w:sz="0" w:space="0" w:color="auto"/>
        <w:right w:val="none" w:sz="0" w:space="0" w:color="auto"/>
      </w:divBdr>
      <w:divsChild>
        <w:div w:id="345406363">
          <w:marLeft w:val="0"/>
          <w:marRight w:val="0"/>
          <w:marTop w:val="0"/>
          <w:marBottom w:val="0"/>
          <w:divBdr>
            <w:top w:val="none" w:sz="0" w:space="0" w:color="auto"/>
            <w:left w:val="none" w:sz="0" w:space="0" w:color="auto"/>
            <w:bottom w:val="none" w:sz="0" w:space="0" w:color="auto"/>
            <w:right w:val="none" w:sz="0" w:space="0" w:color="auto"/>
          </w:divBdr>
          <w:divsChild>
            <w:div w:id="1645424837">
              <w:marLeft w:val="0"/>
              <w:marRight w:val="0"/>
              <w:marTop w:val="0"/>
              <w:marBottom w:val="0"/>
              <w:divBdr>
                <w:top w:val="none" w:sz="0" w:space="0" w:color="auto"/>
                <w:left w:val="none" w:sz="0" w:space="0" w:color="auto"/>
                <w:bottom w:val="none" w:sz="0" w:space="0" w:color="auto"/>
                <w:right w:val="none" w:sz="0" w:space="0" w:color="auto"/>
              </w:divBdr>
              <w:divsChild>
                <w:div w:id="9687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98705">
      <w:bodyDiv w:val="1"/>
      <w:marLeft w:val="0"/>
      <w:marRight w:val="0"/>
      <w:marTop w:val="0"/>
      <w:marBottom w:val="0"/>
      <w:divBdr>
        <w:top w:val="none" w:sz="0" w:space="0" w:color="auto"/>
        <w:left w:val="none" w:sz="0" w:space="0" w:color="auto"/>
        <w:bottom w:val="none" w:sz="0" w:space="0" w:color="auto"/>
        <w:right w:val="none" w:sz="0" w:space="0" w:color="auto"/>
      </w:divBdr>
    </w:div>
    <w:div w:id="328946255">
      <w:bodyDiv w:val="1"/>
      <w:marLeft w:val="0"/>
      <w:marRight w:val="0"/>
      <w:marTop w:val="0"/>
      <w:marBottom w:val="0"/>
      <w:divBdr>
        <w:top w:val="none" w:sz="0" w:space="0" w:color="auto"/>
        <w:left w:val="none" w:sz="0" w:space="0" w:color="auto"/>
        <w:bottom w:val="none" w:sz="0" w:space="0" w:color="auto"/>
        <w:right w:val="none" w:sz="0" w:space="0" w:color="auto"/>
      </w:divBdr>
    </w:div>
    <w:div w:id="339281785">
      <w:bodyDiv w:val="1"/>
      <w:marLeft w:val="0"/>
      <w:marRight w:val="0"/>
      <w:marTop w:val="0"/>
      <w:marBottom w:val="0"/>
      <w:divBdr>
        <w:top w:val="none" w:sz="0" w:space="0" w:color="auto"/>
        <w:left w:val="none" w:sz="0" w:space="0" w:color="auto"/>
        <w:bottom w:val="none" w:sz="0" w:space="0" w:color="auto"/>
        <w:right w:val="none" w:sz="0" w:space="0" w:color="auto"/>
      </w:divBdr>
    </w:div>
    <w:div w:id="353651382">
      <w:bodyDiv w:val="1"/>
      <w:marLeft w:val="0"/>
      <w:marRight w:val="0"/>
      <w:marTop w:val="0"/>
      <w:marBottom w:val="0"/>
      <w:divBdr>
        <w:top w:val="none" w:sz="0" w:space="0" w:color="auto"/>
        <w:left w:val="none" w:sz="0" w:space="0" w:color="auto"/>
        <w:bottom w:val="none" w:sz="0" w:space="0" w:color="auto"/>
        <w:right w:val="none" w:sz="0" w:space="0" w:color="auto"/>
      </w:divBdr>
    </w:div>
    <w:div w:id="385642004">
      <w:bodyDiv w:val="1"/>
      <w:marLeft w:val="0"/>
      <w:marRight w:val="0"/>
      <w:marTop w:val="0"/>
      <w:marBottom w:val="0"/>
      <w:divBdr>
        <w:top w:val="none" w:sz="0" w:space="0" w:color="auto"/>
        <w:left w:val="none" w:sz="0" w:space="0" w:color="auto"/>
        <w:bottom w:val="none" w:sz="0" w:space="0" w:color="auto"/>
        <w:right w:val="none" w:sz="0" w:space="0" w:color="auto"/>
      </w:divBdr>
    </w:div>
    <w:div w:id="389497644">
      <w:bodyDiv w:val="1"/>
      <w:marLeft w:val="0"/>
      <w:marRight w:val="0"/>
      <w:marTop w:val="0"/>
      <w:marBottom w:val="0"/>
      <w:divBdr>
        <w:top w:val="none" w:sz="0" w:space="0" w:color="auto"/>
        <w:left w:val="none" w:sz="0" w:space="0" w:color="auto"/>
        <w:bottom w:val="none" w:sz="0" w:space="0" w:color="auto"/>
        <w:right w:val="none" w:sz="0" w:space="0" w:color="auto"/>
      </w:divBdr>
    </w:div>
    <w:div w:id="459302236">
      <w:bodyDiv w:val="1"/>
      <w:marLeft w:val="0"/>
      <w:marRight w:val="0"/>
      <w:marTop w:val="0"/>
      <w:marBottom w:val="0"/>
      <w:divBdr>
        <w:top w:val="none" w:sz="0" w:space="0" w:color="auto"/>
        <w:left w:val="none" w:sz="0" w:space="0" w:color="auto"/>
        <w:bottom w:val="none" w:sz="0" w:space="0" w:color="auto"/>
        <w:right w:val="none" w:sz="0" w:space="0" w:color="auto"/>
      </w:divBdr>
    </w:div>
    <w:div w:id="476990871">
      <w:bodyDiv w:val="1"/>
      <w:marLeft w:val="0"/>
      <w:marRight w:val="0"/>
      <w:marTop w:val="0"/>
      <w:marBottom w:val="0"/>
      <w:divBdr>
        <w:top w:val="none" w:sz="0" w:space="0" w:color="auto"/>
        <w:left w:val="none" w:sz="0" w:space="0" w:color="auto"/>
        <w:bottom w:val="none" w:sz="0" w:space="0" w:color="auto"/>
        <w:right w:val="none" w:sz="0" w:space="0" w:color="auto"/>
      </w:divBdr>
    </w:div>
    <w:div w:id="571432206">
      <w:bodyDiv w:val="1"/>
      <w:marLeft w:val="0"/>
      <w:marRight w:val="0"/>
      <w:marTop w:val="0"/>
      <w:marBottom w:val="0"/>
      <w:divBdr>
        <w:top w:val="none" w:sz="0" w:space="0" w:color="auto"/>
        <w:left w:val="none" w:sz="0" w:space="0" w:color="auto"/>
        <w:bottom w:val="none" w:sz="0" w:space="0" w:color="auto"/>
        <w:right w:val="none" w:sz="0" w:space="0" w:color="auto"/>
      </w:divBdr>
      <w:divsChild>
        <w:div w:id="1963724922">
          <w:marLeft w:val="0"/>
          <w:marRight w:val="0"/>
          <w:marTop w:val="0"/>
          <w:marBottom w:val="0"/>
          <w:divBdr>
            <w:top w:val="none" w:sz="0" w:space="0" w:color="auto"/>
            <w:left w:val="none" w:sz="0" w:space="0" w:color="auto"/>
            <w:bottom w:val="none" w:sz="0" w:space="0" w:color="auto"/>
            <w:right w:val="none" w:sz="0" w:space="0" w:color="auto"/>
          </w:divBdr>
        </w:div>
        <w:div w:id="423457067">
          <w:marLeft w:val="0"/>
          <w:marRight w:val="0"/>
          <w:marTop w:val="0"/>
          <w:marBottom w:val="0"/>
          <w:divBdr>
            <w:top w:val="none" w:sz="0" w:space="0" w:color="auto"/>
            <w:left w:val="none" w:sz="0" w:space="0" w:color="auto"/>
            <w:bottom w:val="none" w:sz="0" w:space="0" w:color="auto"/>
            <w:right w:val="none" w:sz="0" w:space="0" w:color="auto"/>
          </w:divBdr>
        </w:div>
      </w:divsChild>
    </w:div>
    <w:div w:id="669717492">
      <w:bodyDiv w:val="1"/>
      <w:marLeft w:val="0"/>
      <w:marRight w:val="0"/>
      <w:marTop w:val="0"/>
      <w:marBottom w:val="0"/>
      <w:divBdr>
        <w:top w:val="none" w:sz="0" w:space="0" w:color="auto"/>
        <w:left w:val="none" w:sz="0" w:space="0" w:color="auto"/>
        <w:bottom w:val="none" w:sz="0" w:space="0" w:color="auto"/>
        <w:right w:val="none" w:sz="0" w:space="0" w:color="auto"/>
      </w:divBdr>
    </w:div>
    <w:div w:id="729352814">
      <w:bodyDiv w:val="1"/>
      <w:marLeft w:val="0"/>
      <w:marRight w:val="0"/>
      <w:marTop w:val="0"/>
      <w:marBottom w:val="0"/>
      <w:divBdr>
        <w:top w:val="none" w:sz="0" w:space="0" w:color="auto"/>
        <w:left w:val="none" w:sz="0" w:space="0" w:color="auto"/>
        <w:bottom w:val="none" w:sz="0" w:space="0" w:color="auto"/>
        <w:right w:val="none" w:sz="0" w:space="0" w:color="auto"/>
      </w:divBdr>
    </w:div>
    <w:div w:id="733772860">
      <w:bodyDiv w:val="1"/>
      <w:marLeft w:val="0"/>
      <w:marRight w:val="0"/>
      <w:marTop w:val="0"/>
      <w:marBottom w:val="0"/>
      <w:divBdr>
        <w:top w:val="none" w:sz="0" w:space="0" w:color="auto"/>
        <w:left w:val="none" w:sz="0" w:space="0" w:color="auto"/>
        <w:bottom w:val="none" w:sz="0" w:space="0" w:color="auto"/>
        <w:right w:val="none" w:sz="0" w:space="0" w:color="auto"/>
      </w:divBdr>
    </w:div>
    <w:div w:id="857697406">
      <w:bodyDiv w:val="1"/>
      <w:marLeft w:val="0"/>
      <w:marRight w:val="0"/>
      <w:marTop w:val="0"/>
      <w:marBottom w:val="0"/>
      <w:divBdr>
        <w:top w:val="none" w:sz="0" w:space="0" w:color="auto"/>
        <w:left w:val="none" w:sz="0" w:space="0" w:color="auto"/>
        <w:bottom w:val="none" w:sz="0" w:space="0" w:color="auto"/>
        <w:right w:val="none" w:sz="0" w:space="0" w:color="auto"/>
      </w:divBdr>
    </w:div>
    <w:div w:id="933175094">
      <w:bodyDiv w:val="1"/>
      <w:marLeft w:val="0"/>
      <w:marRight w:val="0"/>
      <w:marTop w:val="0"/>
      <w:marBottom w:val="0"/>
      <w:divBdr>
        <w:top w:val="none" w:sz="0" w:space="0" w:color="auto"/>
        <w:left w:val="none" w:sz="0" w:space="0" w:color="auto"/>
        <w:bottom w:val="none" w:sz="0" w:space="0" w:color="auto"/>
        <w:right w:val="none" w:sz="0" w:space="0" w:color="auto"/>
      </w:divBdr>
    </w:div>
    <w:div w:id="1041633933">
      <w:bodyDiv w:val="1"/>
      <w:marLeft w:val="0"/>
      <w:marRight w:val="0"/>
      <w:marTop w:val="0"/>
      <w:marBottom w:val="0"/>
      <w:divBdr>
        <w:top w:val="none" w:sz="0" w:space="0" w:color="auto"/>
        <w:left w:val="none" w:sz="0" w:space="0" w:color="auto"/>
        <w:bottom w:val="none" w:sz="0" w:space="0" w:color="auto"/>
        <w:right w:val="none" w:sz="0" w:space="0" w:color="auto"/>
      </w:divBdr>
    </w:div>
    <w:div w:id="107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36192274">
          <w:marLeft w:val="0"/>
          <w:marRight w:val="0"/>
          <w:marTop w:val="0"/>
          <w:marBottom w:val="0"/>
          <w:divBdr>
            <w:top w:val="none" w:sz="0" w:space="0" w:color="auto"/>
            <w:left w:val="none" w:sz="0" w:space="0" w:color="auto"/>
            <w:bottom w:val="none" w:sz="0" w:space="0" w:color="auto"/>
            <w:right w:val="none" w:sz="0" w:space="0" w:color="auto"/>
          </w:divBdr>
        </w:div>
      </w:divsChild>
    </w:div>
    <w:div w:id="1079788597">
      <w:bodyDiv w:val="1"/>
      <w:marLeft w:val="0"/>
      <w:marRight w:val="0"/>
      <w:marTop w:val="0"/>
      <w:marBottom w:val="0"/>
      <w:divBdr>
        <w:top w:val="none" w:sz="0" w:space="0" w:color="auto"/>
        <w:left w:val="none" w:sz="0" w:space="0" w:color="auto"/>
        <w:bottom w:val="none" w:sz="0" w:space="0" w:color="auto"/>
        <w:right w:val="none" w:sz="0" w:space="0" w:color="auto"/>
      </w:divBdr>
      <w:divsChild>
        <w:div w:id="1577396549">
          <w:marLeft w:val="0"/>
          <w:marRight w:val="0"/>
          <w:marTop w:val="0"/>
          <w:marBottom w:val="0"/>
          <w:divBdr>
            <w:top w:val="none" w:sz="0" w:space="0" w:color="auto"/>
            <w:left w:val="none" w:sz="0" w:space="0" w:color="auto"/>
            <w:bottom w:val="none" w:sz="0" w:space="0" w:color="auto"/>
            <w:right w:val="none" w:sz="0" w:space="0" w:color="auto"/>
          </w:divBdr>
        </w:div>
        <w:div w:id="1398698637">
          <w:marLeft w:val="0"/>
          <w:marRight w:val="0"/>
          <w:marTop w:val="0"/>
          <w:marBottom w:val="0"/>
          <w:divBdr>
            <w:top w:val="none" w:sz="0" w:space="0" w:color="auto"/>
            <w:left w:val="none" w:sz="0" w:space="0" w:color="auto"/>
            <w:bottom w:val="none" w:sz="0" w:space="0" w:color="auto"/>
            <w:right w:val="none" w:sz="0" w:space="0" w:color="auto"/>
          </w:divBdr>
        </w:div>
        <w:div w:id="888419980">
          <w:marLeft w:val="0"/>
          <w:marRight w:val="0"/>
          <w:marTop w:val="0"/>
          <w:marBottom w:val="0"/>
          <w:divBdr>
            <w:top w:val="none" w:sz="0" w:space="0" w:color="auto"/>
            <w:left w:val="none" w:sz="0" w:space="0" w:color="auto"/>
            <w:bottom w:val="none" w:sz="0" w:space="0" w:color="auto"/>
            <w:right w:val="none" w:sz="0" w:space="0" w:color="auto"/>
          </w:divBdr>
        </w:div>
      </w:divsChild>
    </w:div>
    <w:div w:id="1092050533">
      <w:bodyDiv w:val="1"/>
      <w:marLeft w:val="0"/>
      <w:marRight w:val="0"/>
      <w:marTop w:val="0"/>
      <w:marBottom w:val="0"/>
      <w:divBdr>
        <w:top w:val="none" w:sz="0" w:space="0" w:color="auto"/>
        <w:left w:val="none" w:sz="0" w:space="0" w:color="auto"/>
        <w:bottom w:val="none" w:sz="0" w:space="0" w:color="auto"/>
        <w:right w:val="none" w:sz="0" w:space="0" w:color="auto"/>
      </w:divBdr>
    </w:div>
    <w:div w:id="1105618411">
      <w:bodyDiv w:val="1"/>
      <w:marLeft w:val="0"/>
      <w:marRight w:val="0"/>
      <w:marTop w:val="0"/>
      <w:marBottom w:val="0"/>
      <w:divBdr>
        <w:top w:val="none" w:sz="0" w:space="0" w:color="auto"/>
        <w:left w:val="none" w:sz="0" w:space="0" w:color="auto"/>
        <w:bottom w:val="none" w:sz="0" w:space="0" w:color="auto"/>
        <w:right w:val="none" w:sz="0" w:space="0" w:color="auto"/>
      </w:divBdr>
      <w:divsChild>
        <w:div w:id="2020041683">
          <w:marLeft w:val="0"/>
          <w:marRight w:val="0"/>
          <w:marTop w:val="0"/>
          <w:marBottom w:val="0"/>
          <w:divBdr>
            <w:top w:val="none" w:sz="0" w:space="0" w:color="auto"/>
            <w:left w:val="none" w:sz="0" w:space="0" w:color="auto"/>
            <w:bottom w:val="none" w:sz="0" w:space="0" w:color="auto"/>
            <w:right w:val="none" w:sz="0" w:space="0" w:color="auto"/>
          </w:divBdr>
        </w:div>
        <w:div w:id="186725144">
          <w:marLeft w:val="0"/>
          <w:marRight w:val="0"/>
          <w:marTop w:val="0"/>
          <w:marBottom w:val="0"/>
          <w:divBdr>
            <w:top w:val="none" w:sz="0" w:space="0" w:color="auto"/>
            <w:left w:val="none" w:sz="0" w:space="0" w:color="auto"/>
            <w:bottom w:val="none" w:sz="0" w:space="0" w:color="auto"/>
            <w:right w:val="none" w:sz="0" w:space="0" w:color="auto"/>
          </w:divBdr>
          <w:divsChild>
            <w:div w:id="1081024516">
              <w:marLeft w:val="0"/>
              <w:marRight w:val="0"/>
              <w:marTop w:val="0"/>
              <w:marBottom w:val="0"/>
              <w:divBdr>
                <w:top w:val="none" w:sz="0" w:space="0" w:color="auto"/>
                <w:left w:val="none" w:sz="0" w:space="0" w:color="auto"/>
                <w:bottom w:val="none" w:sz="0" w:space="0" w:color="auto"/>
                <w:right w:val="none" w:sz="0" w:space="0" w:color="auto"/>
              </w:divBdr>
            </w:div>
            <w:div w:id="13992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9636">
      <w:bodyDiv w:val="1"/>
      <w:marLeft w:val="0"/>
      <w:marRight w:val="0"/>
      <w:marTop w:val="0"/>
      <w:marBottom w:val="0"/>
      <w:divBdr>
        <w:top w:val="none" w:sz="0" w:space="0" w:color="auto"/>
        <w:left w:val="none" w:sz="0" w:space="0" w:color="auto"/>
        <w:bottom w:val="none" w:sz="0" w:space="0" w:color="auto"/>
        <w:right w:val="none" w:sz="0" w:space="0" w:color="auto"/>
      </w:divBdr>
    </w:div>
    <w:div w:id="1422944339">
      <w:bodyDiv w:val="1"/>
      <w:marLeft w:val="0"/>
      <w:marRight w:val="0"/>
      <w:marTop w:val="0"/>
      <w:marBottom w:val="0"/>
      <w:divBdr>
        <w:top w:val="none" w:sz="0" w:space="0" w:color="auto"/>
        <w:left w:val="none" w:sz="0" w:space="0" w:color="auto"/>
        <w:bottom w:val="none" w:sz="0" w:space="0" w:color="auto"/>
        <w:right w:val="none" w:sz="0" w:space="0" w:color="auto"/>
      </w:divBdr>
    </w:div>
    <w:div w:id="1450972138">
      <w:bodyDiv w:val="1"/>
      <w:marLeft w:val="0"/>
      <w:marRight w:val="0"/>
      <w:marTop w:val="0"/>
      <w:marBottom w:val="0"/>
      <w:divBdr>
        <w:top w:val="none" w:sz="0" w:space="0" w:color="auto"/>
        <w:left w:val="none" w:sz="0" w:space="0" w:color="auto"/>
        <w:bottom w:val="none" w:sz="0" w:space="0" w:color="auto"/>
        <w:right w:val="none" w:sz="0" w:space="0" w:color="auto"/>
      </w:divBdr>
    </w:div>
    <w:div w:id="1501384388">
      <w:bodyDiv w:val="1"/>
      <w:marLeft w:val="0"/>
      <w:marRight w:val="0"/>
      <w:marTop w:val="0"/>
      <w:marBottom w:val="0"/>
      <w:divBdr>
        <w:top w:val="none" w:sz="0" w:space="0" w:color="auto"/>
        <w:left w:val="none" w:sz="0" w:space="0" w:color="auto"/>
        <w:bottom w:val="none" w:sz="0" w:space="0" w:color="auto"/>
        <w:right w:val="none" w:sz="0" w:space="0" w:color="auto"/>
      </w:divBdr>
    </w:div>
    <w:div w:id="1517695597">
      <w:bodyDiv w:val="1"/>
      <w:marLeft w:val="0"/>
      <w:marRight w:val="0"/>
      <w:marTop w:val="0"/>
      <w:marBottom w:val="0"/>
      <w:divBdr>
        <w:top w:val="none" w:sz="0" w:space="0" w:color="auto"/>
        <w:left w:val="none" w:sz="0" w:space="0" w:color="auto"/>
        <w:bottom w:val="none" w:sz="0" w:space="0" w:color="auto"/>
        <w:right w:val="none" w:sz="0" w:space="0" w:color="auto"/>
      </w:divBdr>
    </w:div>
    <w:div w:id="1632520401">
      <w:bodyDiv w:val="1"/>
      <w:marLeft w:val="0"/>
      <w:marRight w:val="0"/>
      <w:marTop w:val="0"/>
      <w:marBottom w:val="0"/>
      <w:divBdr>
        <w:top w:val="none" w:sz="0" w:space="0" w:color="auto"/>
        <w:left w:val="none" w:sz="0" w:space="0" w:color="auto"/>
        <w:bottom w:val="none" w:sz="0" w:space="0" w:color="auto"/>
        <w:right w:val="none" w:sz="0" w:space="0" w:color="auto"/>
      </w:divBdr>
    </w:div>
    <w:div w:id="1771194488">
      <w:bodyDiv w:val="1"/>
      <w:marLeft w:val="0"/>
      <w:marRight w:val="0"/>
      <w:marTop w:val="0"/>
      <w:marBottom w:val="0"/>
      <w:divBdr>
        <w:top w:val="none" w:sz="0" w:space="0" w:color="auto"/>
        <w:left w:val="none" w:sz="0" w:space="0" w:color="auto"/>
        <w:bottom w:val="none" w:sz="0" w:space="0" w:color="auto"/>
        <w:right w:val="none" w:sz="0" w:space="0" w:color="auto"/>
      </w:divBdr>
      <w:divsChild>
        <w:div w:id="94256352">
          <w:marLeft w:val="0"/>
          <w:marRight w:val="0"/>
          <w:marTop w:val="0"/>
          <w:marBottom w:val="0"/>
          <w:divBdr>
            <w:top w:val="none" w:sz="0" w:space="0" w:color="auto"/>
            <w:left w:val="none" w:sz="0" w:space="0" w:color="auto"/>
            <w:bottom w:val="none" w:sz="0" w:space="0" w:color="auto"/>
            <w:right w:val="none" w:sz="0" w:space="0" w:color="auto"/>
          </w:divBdr>
        </w:div>
        <w:div w:id="104153331">
          <w:marLeft w:val="0"/>
          <w:marRight w:val="0"/>
          <w:marTop w:val="0"/>
          <w:marBottom w:val="0"/>
          <w:divBdr>
            <w:top w:val="none" w:sz="0" w:space="0" w:color="auto"/>
            <w:left w:val="none" w:sz="0" w:space="0" w:color="auto"/>
            <w:bottom w:val="none" w:sz="0" w:space="0" w:color="auto"/>
            <w:right w:val="none" w:sz="0" w:space="0" w:color="auto"/>
          </w:divBdr>
        </w:div>
        <w:div w:id="410779851">
          <w:marLeft w:val="0"/>
          <w:marRight w:val="0"/>
          <w:marTop w:val="0"/>
          <w:marBottom w:val="0"/>
          <w:divBdr>
            <w:top w:val="none" w:sz="0" w:space="0" w:color="auto"/>
            <w:left w:val="none" w:sz="0" w:space="0" w:color="auto"/>
            <w:bottom w:val="none" w:sz="0" w:space="0" w:color="auto"/>
            <w:right w:val="none" w:sz="0" w:space="0" w:color="auto"/>
          </w:divBdr>
        </w:div>
        <w:div w:id="465776664">
          <w:marLeft w:val="0"/>
          <w:marRight w:val="0"/>
          <w:marTop w:val="0"/>
          <w:marBottom w:val="0"/>
          <w:divBdr>
            <w:top w:val="none" w:sz="0" w:space="0" w:color="auto"/>
            <w:left w:val="none" w:sz="0" w:space="0" w:color="auto"/>
            <w:bottom w:val="none" w:sz="0" w:space="0" w:color="auto"/>
            <w:right w:val="none" w:sz="0" w:space="0" w:color="auto"/>
          </w:divBdr>
        </w:div>
        <w:div w:id="493229010">
          <w:marLeft w:val="0"/>
          <w:marRight w:val="0"/>
          <w:marTop w:val="0"/>
          <w:marBottom w:val="0"/>
          <w:divBdr>
            <w:top w:val="none" w:sz="0" w:space="0" w:color="auto"/>
            <w:left w:val="none" w:sz="0" w:space="0" w:color="auto"/>
            <w:bottom w:val="none" w:sz="0" w:space="0" w:color="auto"/>
            <w:right w:val="none" w:sz="0" w:space="0" w:color="auto"/>
          </w:divBdr>
        </w:div>
        <w:div w:id="575479367">
          <w:marLeft w:val="0"/>
          <w:marRight w:val="0"/>
          <w:marTop w:val="0"/>
          <w:marBottom w:val="0"/>
          <w:divBdr>
            <w:top w:val="none" w:sz="0" w:space="0" w:color="auto"/>
            <w:left w:val="none" w:sz="0" w:space="0" w:color="auto"/>
            <w:bottom w:val="none" w:sz="0" w:space="0" w:color="auto"/>
            <w:right w:val="none" w:sz="0" w:space="0" w:color="auto"/>
          </w:divBdr>
        </w:div>
        <w:div w:id="906577412">
          <w:marLeft w:val="0"/>
          <w:marRight w:val="0"/>
          <w:marTop w:val="0"/>
          <w:marBottom w:val="0"/>
          <w:divBdr>
            <w:top w:val="none" w:sz="0" w:space="0" w:color="auto"/>
            <w:left w:val="none" w:sz="0" w:space="0" w:color="auto"/>
            <w:bottom w:val="none" w:sz="0" w:space="0" w:color="auto"/>
            <w:right w:val="none" w:sz="0" w:space="0" w:color="auto"/>
          </w:divBdr>
        </w:div>
        <w:div w:id="974263130">
          <w:marLeft w:val="0"/>
          <w:marRight w:val="0"/>
          <w:marTop w:val="0"/>
          <w:marBottom w:val="0"/>
          <w:divBdr>
            <w:top w:val="none" w:sz="0" w:space="0" w:color="auto"/>
            <w:left w:val="none" w:sz="0" w:space="0" w:color="auto"/>
            <w:bottom w:val="none" w:sz="0" w:space="0" w:color="auto"/>
            <w:right w:val="none" w:sz="0" w:space="0" w:color="auto"/>
          </w:divBdr>
        </w:div>
        <w:div w:id="1046491089">
          <w:marLeft w:val="0"/>
          <w:marRight w:val="0"/>
          <w:marTop w:val="0"/>
          <w:marBottom w:val="0"/>
          <w:divBdr>
            <w:top w:val="none" w:sz="0" w:space="0" w:color="auto"/>
            <w:left w:val="none" w:sz="0" w:space="0" w:color="auto"/>
            <w:bottom w:val="none" w:sz="0" w:space="0" w:color="auto"/>
            <w:right w:val="none" w:sz="0" w:space="0" w:color="auto"/>
          </w:divBdr>
        </w:div>
        <w:div w:id="1564874900">
          <w:marLeft w:val="0"/>
          <w:marRight w:val="0"/>
          <w:marTop w:val="0"/>
          <w:marBottom w:val="0"/>
          <w:divBdr>
            <w:top w:val="none" w:sz="0" w:space="0" w:color="auto"/>
            <w:left w:val="none" w:sz="0" w:space="0" w:color="auto"/>
            <w:bottom w:val="none" w:sz="0" w:space="0" w:color="auto"/>
            <w:right w:val="none" w:sz="0" w:space="0" w:color="auto"/>
          </w:divBdr>
        </w:div>
        <w:div w:id="1732658579">
          <w:marLeft w:val="0"/>
          <w:marRight w:val="0"/>
          <w:marTop w:val="0"/>
          <w:marBottom w:val="0"/>
          <w:divBdr>
            <w:top w:val="none" w:sz="0" w:space="0" w:color="auto"/>
            <w:left w:val="none" w:sz="0" w:space="0" w:color="auto"/>
            <w:bottom w:val="none" w:sz="0" w:space="0" w:color="auto"/>
            <w:right w:val="none" w:sz="0" w:space="0" w:color="auto"/>
          </w:divBdr>
        </w:div>
        <w:div w:id="1843740536">
          <w:marLeft w:val="0"/>
          <w:marRight w:val="0"/>
          <w:marTop w:val="0"/>
          <w:marBottom w:val="0"/>
          <w:divBdr>
            <w:top w:val="none" w:sz="0" w:space="0" w:color="auto"/>
            <w:left w:val="none" w:sz="0" w:space="0" w:color="auto"/>
            <w:bottom w:val="none" w:sz="0" w:space="0" w:color="auto"/>
            <w:right w:val="none" w:sz="0" w:space="0" w:color="auto"/>
          </w:divBdr>
        </w:div>
        <w:div w:id="1952514892">
          <w:marLeft w:val="0"/>
          <w:marRight w:val="0"/>
          <w:marTop w:val="0"/>
          <w:marBottom w:val="0"/>
          <w:divBdr>
            <w:top w:val="none" w:sz="0" w:space="0" w:color="auto"/>
            <w:left w:val="none" w:sz="0" w:space="0" w:color="auto"/>
            <w:bottom w:val="none" w:sz="0" w:space="0" w:color="auto"/>
            <w:right w:val="none" w:sz="0" w:space="0" w:color="auto"/>
          </w:divBdr>
        </w:div>
        <w:div w:id="2048025618">
          <w:marLeft w:val="0"/>
          <w:marRight w:val="0"/>
          <w:marTop w:val="0"/>
          <w:marBottom w:val="0"/>
          <w:divBdr>
            <w:top w:val="none" w:sz="0" w:space="0" w:color="auto"/>
            <w:left w:val="none" w:sz="0" w:space="0" w:color="auto"/>
            <w:bottom w:val="none" w:sz="0" w:space="0" w:color="auto"/>
            <w:right w:val="none" w:sz="0" w:space="0" w:color="auto"/>
          </w:divBdr>
        </w:div>
        <w:div w:id="2121533853">
          <w:marLeft w:val="0"/>
          <w:marRight w:val="0"/>
          <w:marTop w:val="0"/>
          <w:marBottom w:val="0"/>
          <w:divBdr>
            <w:top w:val="none" w:sz="0" w:space="0" w:color="auto"/>
            <w:left w:val="none" w:sz="0" w:space="0" w:color="auto"/>
            <w:bottom w:val="none" w:sz="0" w:space="0" w:color="auto"/>
            <w:right w:val="none" w:sz="0" w:space="0" w:color="auto"/>
          </w:divBdr>
        </w:div>
      </w:divsChild>
    </w:div>
    <w:div w:id="1905676750">
      <w:bodyDiv w:val="1"/>
      <w:marLeft w:val="0"/>
      <w:marRight w:val="0"/>
      <w:marTop w:val="0"/>
      <w:marBottom w:val="0"/>
      <w:divBdr>
        <w:top w:val="none" w:sz="0" w:space="0" w:color="auto"/>
        <w:left w:val="none" w:sz="0" w:space="0" w:color="auto"/>
        <w:bottom w:val="none" w:sz="0" w:space="0" w:color="auto"/>
        <w:right w:val="none" w:sz="0" w:space="0" w:color="auto"/>
      </w:divBdr>
    </w:div>
    <w:div w:id="1933389813">
      <w:bodyDiv w:val="1"/>
      <w:marLeft w:val="0"/>
      <w:marRight w:val="0"/>
      <w:marTop w:val="0"/>
      <w:marBottom w:val="0"/>
      <w:divBdr>
        <w:top w:val="none" w:sz="0" w:space="0" w:color="auto"/>
        <w:left w:val="none" w:sz="0" w:space="0" w:color="auto"/>
        <w:bottom w:val="none" w:sz="0" w:space="0" w:color="auto"/>
        <w:right w:val="none" w:sz="0" w:space="0" w:color="auto"/>
      </w:divBdr>
    </w:div>
    <w:div w:id="1940598267">
      <w:bodyDiv w:val="1"/>
      <w:marLeft w:val="0"/>
      <w:marRight w:val="0"/>
      <w:marTop w:val="0"/>
      <w:marBottom w:val="0"/>
      <w:divBdr>
        <w:top w:val="none" w:sz="0" w:space="0" w:color="auto"/>
        <w:left w:val="none" w:sz="0" w:space="0" w:color="auto"/>
        <w:bottom w:val="none" w:sz="0" w:space="0" w:color="auto"/>
        <w:right w:val="none" w:sz="0" w:space="0" w:color="auto"/>
      </w:divBdr>
    </w:div>
    <w:div w:id="1974169003">
      <w:bodyDiv w:val="1"/>
      <w:marLeft w:val="0"/>
      <w:marRight w:val="0"/>
      <w:marTop w:val="0"/>
      <w:marBottom w:val="0"/>
      <w:divBdr>
        <w:top w:val="none" w:sz="0" w:space="0" w:color="auto"/>
        <w:left w:val="none" w:sz="0" w:space="0" w:color="auto"/>
        <w:bottom w:val="none" w:sz="0" w:space="0" w:color="auto"/>
        <w:right w:val="none" w:sz="0" w:space="0" w:color="auto"/>
      </w:divBdr>
    </w:div>
    <w:div w:id="2074229502">
      <w:bodyDiv w:val="1"/>
      <w:marLeft w:val="0"/>
      <w:marRight w:val="0"/>
      <w:marTop w:val="0"/>
      <w:marBottom w:val="0"/>
      <w:divBdr>
        <w:top w:val="none" w:sz="0" w:space="0" w:color="auto"/>
        <w:left w:val="none" w:sz="0" w:space="0" w:color="auto"/>
        <w:bottom w:val="none" w:sz="0" w:space="0" w:color="auto"/>
        <w:right w:val="none" w:sz="0" w:space="0" w:color="auto"/>
      </w:divBdr>
    </w:div>
    <w:div w:id="20839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xoyoxGaCRY&amp;ab_channel=WorldCouncilofChurches" TargetMode="External"/><Relationship Id="rId18" Type="http://schemas.openxmlformats.org/officeDocument/2006/relationships/hyperlink" Target="https://cne.news/artikel/1115-fear-not-in-the-face-of-the-military-invasion-of-ukraine" TargetMode="External"/><Relationship Id="rId26" Type="http://schemas.openxmlformats.org/officeDocument/2006/relationships/hyperlink" Target="http://www.ndr.de/ndrkultur/sendungen/glaubenssachen/gsmanuskript696.pdf" TargetMode="External"/><Relationship Id="rId39" Type="http://schemas.openxmlformats.org/officeDocument/2006/relationships/footer" Target="footer2.xml"/><Relationship Id="rId21" Type="http://schemas.openxmlformats.org/officeDocument/2006/relationships/hyperlink" Target="https://www.oikoumene.org/news/the-pandemic-does-not-stop-the-pilgrimage-it-deepens-the-accompaniment" TargetMode="External"/><Relationship Id="rId34" Type="http://schemas.openxmlformats.org/officeDocument/2006/relationships/hyperlink" Target="http://www.ndrkultur.de/programm/sendungen/glaubenssachen/gsversoehnung100.html" TargetMode="External"/><Relationship Id="rId7" Type="http://schemas.openxmlformats.org/officeDocument/2006/relationships/hyperlink" Target="https://www.globethics.net/hate-speech-and-whiteness" TargetMode="External"/><Relationship Id="rId2" Type="http://schemas.openxmlformats.org/officeDocument/2006/relationships/styles" Target="styles.xml"/><Relationship Id="rId16" Type="http://schemas.openxmlformats.org/officeDocument/2006/relationships/hyperlink" Target="https://doi.org/10.1111/erev.12702" TargetMode="External"/><Relationship Id="rId20" Type="http://schemas.openxmlformats.org/officeDocument/2006/relationships/hyperlink" Target="https://www.youtube.com/watch?v=nKHyj1dRtc8&amp;t=216s" TargetMode="External"/><Relationship Id="rId29" Type="http://schemas.openxmlformats.org/officeDocument/2006/relationships/hyperlink" Target="http://www.mennoworld.org/2013/4/15/multimedia-project-focus-european-identit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KJ_gKpLCJs&amp;ab_channel=WorldCouncilofChurches" TargetMode="External"/><Relationship Id="rId24" Type="http://schemas.openxmlformats.org/officeDocument/2006/relationships/hyperlink" Target="https://www.oekumenisches-forum-hafencity.de/70-jahre-oerk/?utm_source=Newsletter+%C3%96FH&amp;utm_campaign=4f59d914cb-EMAIL_CAMPAIGN_2018_07_13_09_37&amp;utm_medium=email&amp;utm_term=0_ecf3174016-4f59d914cb-129857865" TargetMode="External"/><Relationship Id="rId32" Type="http://schemas.openxmlformats.org/officeDocument/2006/relationships/hyperlink" Target="http://chrismon.evangelisch.de/artikel/2011/duerfen-christen-toeten-11129" TargetMode="External"/><Relationship Id="rId37" Type="http://schemas.openxmlformats.org/officeDocument/2006/relationships/hyperlink" Target="http://www.kirchentag2007/presse/dokumente"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r-kurier.de/artikel/126935-professor-dr--fernando-enns-aus-hamburg-referierte-zum-thema--frieden-schaffen-ohne-waffen-" TargetMode="External"/><Relationship Id="rId23" Type="http://schemas.openxmlformats.org/officeDocument/2006/relationships/hyperlink" Target="https://www.ndr.de/nachrichten/info/sendungen/forum_am_sonntag/Forum-am-Sonntag,sendung1027622.html" TargetMode="External"/><Relationship Id="rId28" Type="http://schemas.openxmlformats.org/officeDocument/2006/relationships/hyperlink" Target="https://doam.org/125-blog/2167-mission-von-den-raendern-her" TargetMode="External"/><Relationship Id="rId36" Type="http://schemas.openxmlformats.org/officeDocument/2006/relationships/hyperlink" Target="http://www.overcomingviolence.org/fileadmin/dov/files/wcc_resources/dov_bible_studies/Fernando_Biblestudy_Lk_2_b_cc08.pdf" TargetMode="External"/><Relationship Id="rId10" Type="http://schemas.openxmlformats.org/officeDocument/2006/relationships/hyperlink" Target="https://www.youtube.com/hashtag/wcc75" TargetMode="External"/><Relationship Id="rId19" Type="http://schemas.openxmlformats.org/officeDocument/2006/relationships/hyperlink" Target="https://www.youtube.com/channel/UCpC7_la8hhRPT5mm7wK5Q9w" TargetMode="External"/><Relationship Id="rId31" Type="http://schemas.openxmlformats.org/officeDocument/2006/relationships/hyperlink" Target="http://www.oekumene-ack.de/uploads/media/Predigt.pdf" TargetMode="External"/><Relationship Id="rId4" Type="http://schemas.openxmlformats.org/officeDocument/2006/relationships/webSettings" Target="webSettings.xml"/><Relationship Id="rId9" Type="http://schemas.openxmlformats.org/officeDocument/2006/relationships/hyperlink" Target="https://www.oikoumene.org/news/in-colombia-wcc-is-helping-people-realize-dreams-of-a-future-in-peace-with-justice" TargetMode="External"/><Relationship Id="rId14" Type="http://schemas.openxmlformats.org/officeDocument/2006/relationships/hyperlink" Target="https://youtu.be/vl747Iwlo48" TargetMode="External"/><Relationship Id="rId22" Type="http://schemas.openxmlformats.org/officeDocument/2006/relationships/hyperlink" Target="https://mwc-cmm.org/courier/stories/receptive-ecumenism" TargetMode="External"/><Relationship Id="rId27" Type="http://schemas.openxmlformats.org/officeDocument/2006/relationships/hyperlink" Target="http://www.doam.org/images/projekte/konferenzen/enns_festvortrag2014.pdf" TargetMode="External"/><Relationship Id="rId30" Type="http://schemas.openxmlformats.org/officeDocument/2006/relationships/hyperlink" Target="http://www.srf.ch/sendungen/perspektiven/eine-friedenstheologie-ist-bitter-noetig" TargetMode="External"/><Relationship Id="rId35" Type="http://schemas.openxmlformats.org/officeDocument/2006/relationships/hyperlink" Target="http://www.ndrkultur.de/programm/sendungen/glaubenssachen/gs496.pdf" TargetMode="External"/><Relationship Id="rId8" Type="http://schemas.openxmlformats.org/officeDocument/2006/relationships/hyperlink" Target="https://www.globethics.net/transformative-spiritualities" TargetMode="External"/><Relationship Id="rId3" Type="http://schemas.openxmlformats.org/officeDocument/2006/relationships/settings" Target="settings.xml"/><Relationship Id="rId12" Type="http://schemas.openxmlformats.org/officeDocument/2006/relationships/hyperlink" Target="https://zeit-fuer-mission.podigee.io/31-fernando-enns" TargetMode="External"/><Relationship Id="rId17" Type="http://schemas.openxmlformats.org/officeDocument/2006/relationships/hyperlink" Target="https://www.theologie.uni-hamburg.de/einrichtungen/pdf-dateien/fliegerhorst.pdf" TargetMode="External"/><Relationship Id="rId25" Type="http://schemas.openxmlformats.org/officeDocument/2006/relationships/hyperlink" Target="http://www.oikoumene.org/en/resources/documents/matthew-10-1-42-jesus-sends-out-the-twelve-on-a-pilgrimage-of-justice-and-peace-by-fernando-enns" TargetMode="External"/><Relationship Id="rId33" Type="http://schemas.openxmlformats.org/officeDocument/2006/relationships/hyperlink" Target="http://www.overcomingviolence.org/en/peace-convocation.html" TargetMode="External"/><Relationship Id="rId38"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11300</Words>
  <Characters>64416</Characters>
  <Application>Microsoft Office Word</Application>
  <DocSecurity>0</DocSecurity>
  <Lines>536</Lines>
  <Paragraphs>151</Paragraphs>
  <ScaleCrop>false</ScaleCrop>
  <HeadingPairs>
    <vt:vector size="2" baseType="variant">
      <vt:variant>
        <vt:lpstr>Titel</vt:lpstr>
      </vt:variant>
      <vt:variant>
        <vt:i4>1</vt:i4>
      </vt:variant>
    </vt:vector>
  </HeadingPairs>
  <TitlesOfParts>
    <vt:vector size="1" baseType="lpstr">
      <vt:lpstr>Bücher </vt:lpstr>
    </vt:vector>
  </TitlesOfParts>
  <Company> </Company>
  <LinksUpToDate>false</LinksUpToDate>
  <CharactersWithSpaces>75565</CharactersWithSpaces>
  <SharedDoc>false</SharedDoc>
  <HLinks>
    <vt:vector size="66" baseType="variant">
      <vt:variant>
        <vt:i4>7667817</vt:i4>
      </vt:variant>
      <vt:variant>
        <vt:i4>30</vt:i4>
      </vt:variant>
      <vt:variant>
        <vt:i4>0</vt:i4>
      </vt:variant>
      <vt:variant>
        <vt:i4>5</vt:i4>
      </vt:variant>
      <vt:variant>
        <vt:lpwstr>http://www.kirchentag2007/presse/dokumente</vt:lpwstr>
      </vt:variant>
      <vt:variant>
        <vt:lpwstr/>
      </vt:variant>
      <vt:variant>
        <vt:i4>6029409</vt:i4>
      </vt:variant>
      <vt:variant>
        <vt:i4>27</vt:i4>
      </vt:variant>
      <vt:variant>
        <vt:i4>0</vt:i4>
      </vt:variant>
      <vt:variant>
        <vt:i4>5</vt:i4>
      </vt:variant>
      <vt:variant>
        <vt:lpwstr>http://www.overcomingviolence.org/fileadmin/dov/files/wcc_resources/dov_bible_studies/Fernando_Biblestudy_Lk_2_b_cc08.pdf</vt:lpwstr>
      </vt:variant>
      <vt:variant>
        <vt:lpwstr/>
      </vt:variant>
      <vt:variant>
        <vt:i4>2555932</vt:i4>
      </vt:variant>
      <vt:variant>
        <vt:i4>24</vt:i4>
      </vt:variant>
      <vt:variant>
        <vt:i4>0</vt:i4>
      </vt:variant>
      <vt:variant>
        <vt:i4>5</vt:i4>
      </vt:variant>
      <vt:variant>
        <vt:lpwstr>http://www.ndrkultur.de/programm/sendungen/glaubenssachen/gs496.pdf</vt:lpwstr>
      </vt:variant>
      <vt:variant>
        <vt:lpwstr/>
      </vt:variant>
      <vt:variant>
        <vt:i4>2293791</vt:i4>
      </vt:variant>
      <vt:variant>
        <vt:i4>21</vt:i4>
      </vt:variant>
      <vt:variant>
        <vt:i4>0</vt:i4>
      </vt:variant>
      <vt:variant>
        <vt:i4>5</vt:i4>
      </vt:variant>
      <vt:variant>
        <vt:lpwstr>http://www.ndrkultur.de/programm/sendungen/glaubenssachen/gsversoehnung100.html</vt:lpwstr>
      </vt:variant>
      <vt:variant>
        <vt:lpwstr/>
      </vt:variant>
      <vt:variant>
        <vt:i4>3538949</vt:i4>
      </vt:variant>
      <vt:variant>
        <vt:i4>18</vt:i4>
      </vt:variant>
      <vt:variant>
        <vt:i4>0</vt:i4>
      </vt:variant>
      <vt:variant>
        <vt:i4>5</vt:i4>
      </vt:variant>
      <vt:variant>
        <vt:lpwstr>http://www.overcomingviolence.org/en/peace-convocation.html</vt:lpwstr>
      </vt:variant>
      <vt:variant>
        <vt:lpwstr/>
      </vt:variant>
      <vt:variant>
        <vt:i4>262251</vt:i4>
      </vt:variant>
      <vt:variant>
        <vt:i4>15</vt:i4>
      </vt:variant>
      <vt:variant>
        <vt:i4>0</vt:i4>
      </vt:variant>
      <vt:variant>
        <vt:i4>5</vt:i4>
      </vt:variant>
      <vt:variant>
        <vt:lpwstr>http://chrismon.evangelisch.de/artikel/2011/duerfen-christen-toeten-11129</vt:lpwstr>
      </vt:variant>
      <vt:variant>
        <vt:lpwstr/>
      </vt:variant>
      <vt:variant>
        <vt:i4>3014729</vt:i4>
      </vt:variant>
      <vt:variant>
        <vt:i4>12</vt:i4>
      </vt:variant>
      <vt:variant>
        <vt:i4>0</vt:i4>
      </vt:variant>
      <vt:variant>
        <vt:i4>5</vt:i4>
      </vt:variant>
      <vt:variant>
        <vt:lpwstr>http://www.refdag.nl/nieuws/buitenland/prof_fernando_enns_geen_vrede_zolang_er_wapens_op_de_wereld_zijn_1_572271</vt:lpwstr>
      </vt:variant>
      <vt:variant>
        <vt:lpwstr/>
      </vt:variant>
      <vt:variant>
        <vt:i4>5505101</vt:i4>
      </vt:variant>
      <vt:variant>
        <vt:i4>9</vt:i4>
      </vt:variant>
      <vt:variant>
        <vt:i4>0</vt:i4>
      </vt:variant>
      <vt:variant>
        <vt:i4>5</vt:i4>
      </vt:variant>
      <vt:variant>
        <vt:lpwstr>http://www.oekumene-ack.de/uploads/media/Predigt.pdf</vt:lpwstr>
      </vt:variant>
      <vt:variant>
        <vt:lpwstr/>
      </vt:variant>
      <vt:variant>
        <vt:i4>458827</vt:i4>
      </vt:variant>
      <vt:variant>
        <vt:i4>6</vt:i4>
      </vt:variant>
      <vt:variant>
        <vt:i4>0</vt:i4>
      </vt:variant>
      <vt:variant>
        <vt:i4>5</vt:i4>
      </vt:variant>
      <vt:variant>
        <vt:lpwstr>http://www.mennlex.de/doku.php?id=top:taufe-iii-gegenseitige-anerkennung</vt:lpwstr>
      </vt:variant>
      <vt:variant>
        <vt:lpwstr/>
      </vt:variant>
      <vt:variant>
        <vt:i4>1048694</vt:i4>
      </vt:variant>
      <vt:variant>
        <vt:i4>3</vt:i4>
      </vt:variant>
      <vt:variant>
        <vt:i4>0</vt:i4>
      </vt:variant>
      <vt:variant>
        <vt:i4>5</vt:i4>
      </vt:variant>
      <vt:variant>
        <vt:lpwstr>http://www.srf.ch/sendungen/perspektiven/eine-friedenstheologie-ist-bitter-noetig</vt:lpwstr>
      </vt:variant>
      <vt:variant>
        <vt:lpwstr/>
      </vt:variant>
      <vt:variant>
        <vt:i4>4063262</vt:i4>
      </vt:variant>
      <vt:variant>
        <vt:i4>0</vt:i4>
      </vt:variant>
      <vt:variant>
        <vt:i4>0</vt:i4>
      </vt:variant>
      <vt:variant>
        <vt:i4>5</vt:i4>
      </vt:variant>
      <vt:variant>
        <vt:lpwstr>http://www.mennoworld.org/2013/4/15/multimedia-project-focus-european-identity/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Bücher</dc:title>
  <dc:subject/>
  <dc:creator>Rettberg</dc:creator>
  <cp:keywords/>
  <dc:description/>
  <cp:lastModifiedBy>Pals, Schuyler [JB]</cp:lastModifiedBy>
  <cp:revision>2</cp:revision>
  <cp:lastPrinted>2022-02-03T11:50:00Z</cp:lastPrinted>
  <dcterms:created xsi:type="dcterms:W3CDTF">2023-11-30T20:52:00Z</dcterms:created>
  <dcterms:modified xsi:type="dcterms:W3CDTF">2023-11-30T20:52:00Z</dcterms:modified>
</cp:coreProperties>
</file>